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50DEB" w:rsidRDefault="00901D7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14443" w:rsidRDefault="00C14443" w:rsidP="00D1753D">
                  <w:pPr>
                    <w:jc w:val="both"/>
                  </w:pPr>
                  <w:r w:rsidRPr="008D08E3">
                    <w:t xml:space="preserve">Приложение   к ОПОП по направлению подготовки </w:t>
                  </w:r>
                  <w:r w:rsidRPr="00A45937">
                    <w:t xml:space="preserve">42.03.01 Реклама и связи с общественностью (уровень бакалавриата), Направленность (профиль) программы </w:t>
                  </w:r>
                  <w:r>
                    <w:t>«</w:t>
                  </w:r>
                  <w:r w:rsidRPr="00A45937">
                    <w:t>Реклама и связи с общественностью в коммерческой сфере</w:t>
                  </w:r>
                  <w:r>
                    <w:t>»</w:t>
                  </w:r>
                  <w:r w:rsidRPr="00A45937">
                    <w:t xml:space="preserve">, утв. приказом ректора ОмГА от </w:t>
                  </w:r>
                  <w:bookmarkStart w:id="0" w:name="_Hlk73103509"/>
                  <w:r w:rsidR="006628B1" w:rsidRPr="00C1531A">
                    <w:t>29</w:t>
                  </w:r>
                  <w:bookmarkStart w:id="1" w:name="_Hlk73629587"/>
                  <w:r w:rsidR="006628B1" w:rsidRPr="00C1531A">
                    <w:t>.03.2021 №57</w:t>
                  </w:r>
                  <w:bookmarkEnd w:id="0"/>
                  <w:bookmarkEnd w:id="1"/>
                </w:p>
              </w:txbxContent>
            </v:textbox>
          </v:shape>
        </w:pict>
      </w:r>
    </w:p>
    <w:p w:rsidR="00D1753D" w:rsidRPr="00050DEB" w:rsidRDefault="00D1753D" w:rsidP="00D1753D">
      <w:pPr>
        <w:widowControl/>
        <w:autoSpaceDE/>
        <w:adjustRightInd/>
        <w:ind w:left="5670"/>
        <w:rPr>
          <w:rFonts w:eastAsia="Courier New"/>
          <w:b/>
          <w:bCs/>
          <w:sz w:val="24"/>
          <w:szCs w:val="24"/>
        </w:rPr>
      </w:pPr>
    </w:p>
    <w:p w:rsidR="00D1753D" w:rsidRPr="00050DEB" w:rsidRDefault="00D1753D" w:rsidP="00D1753D">
      <w:pPr>
        <w:widowControl/>
        <w:autoSpaceDE/>
        <w:adjustRightInd/>
        <w:ind w:left="5670"/>
        <w:rPr>
          <w:rFonts w:eastAsia="Courier New"/>
          <w:b/>
          <w:bCs/>
          <w:sz w:val="24"/>
          <w:szCs w:val="24"/>
        </w:rPr>
      </w:pPr>
    </w:p>
    <w:p w:rsidR="00D1753D" w:rsidRPr="00050DEB" w:rsidRDefault="00D1753D" w:rsidP="00D1753D">
      <w:pPr>
        <w:widowControl/>
        <w:autoSpaceDE/>
        <w:adjustRightInd/>
        <w:ind w:left="5670"/>
        <w:rPr>
          <w:rFonts w:eastAsia="Courier New"/>
          <w:b/>
          <w:bCs/>
          <w:sz w:val="24"/>
          <w:szCs w:val="24"/>
        </w:rPr>
      </w:pPr>
    </w:p>
    <w:p w:rsidR="00D1753D" w:rsidRPr="00050DEB" w:rsidRDefault="00D1753D" w:rsidP="00D1753D">
      <w:pPr>
        <w:widowControl/>
        <w:autoSpaceDE/>
        <w:adjustRightInd/>
        <w:ind w:left="5670"/>
        <w:rPr>
          <w:rFonts w:eastAsia="Courier New"/>
          <w:b/>
          <w:bCs/>
          <w:sz w:val="24"/>
          <w:szCs w:val="24"/>
        </w:rPr>
      </w:pPr>
    </w:p>
    <w:p w:rsidR="00C94464" w:rsidRPr="00050DEB" w:rsidRDefault="00C94464" w:rsidP="00C94464">
      <w:pPr>
        <w:autoSpaceDE/>
        <w:adjustRightInd/>
        <w:ind w:right="1"/>
        <w:contextualSpacing/>
        <w:jc w:val="center"/>
        <w:rPr>
          <w:rFonts w:eastAsia="Courier New"/>
          <w:noProof/>
          <w:sz w:val="28"/>
          <w:szCs w:val="28"/>
          <w:lang w:bidi="ru-RU"/>
        </w:rPr>
      </w:pPr>
      <w:r w:rsidRPr="00050DEB">
        <w:rPr>
          <w:rFonts w:eastAsia="Courier New"/>
          <w:noProof/>
          <w:sz w:val="28"/>
          <w:szCs w:val="28"/>
          <w:lang w:bidi="ru-RU"/>
        </w:rPr>
        <w:t>Частное учреждение образовательная организация высшего образования</w:t>
      </w:r>
    </w:p>
    <w:p w:rsidR="00D1753D" w:rsidRPr="00050DEB" w:rsidRDefault="004D583C" w:rsidP="00C94464">
      <w:pPr>
        <w:autoSpaceDE/>
        <w:adjustRightInd/>
        <w:ind w:right="1"/>
        <w:contextualSpacing/>
        <w:jc w:val="center"/>
        <w:rPr>
          <w:rFonts w:eastAsia="Courier New"/>
          <w:noProof/>
          <w:sz w:val="28"/>
          <w:szCs w:val="28"/>
          <w:lang w:bidi="ru-RU"/>
        </w:rPr>
      </w:pPr>
      <w:r w:rsidRPr="00050DEB">
        <w:rPr>
          <w:rFonts w:eastAsia="Courier New"/>
          <w:noProof/>
          <w:sz w:val="28"/>
          <w:szCs w:val="28"/>
          <w:lang w:bidi="ru-RU"/>
        </w:rPr>
        <w:t>«</w:t>
      </w:r>
      <w:r w:rsidR="00C94464" w:rsidRPr="00050DEB">
        <w:rPr>
          <w:rFonts w:eastAsia="Courier New"/>
          <w:noProof/>
          <w:sz w:val="28"/>
          <w:szCs w:val="28"/>
          <w:lang w:bidi="ru-RU"/>
        </w:rPr>
        <w:t>Омская гуманитарная академия</w:t>
      </w:r>
      <w:r w:rsidRPr="00050DEB">
        <w:rPr>
          <w:rFonts w:eastAsia="Courier New"/>
          <w:noProof/>
          <w:sz w:val="28"/>
          <w:szCs w:val="28"/>
          <w:lang w:bidi="ru-RU"/>
        </w:rPr>
        <w:t>»</w:t>
      </w:r>
    </w:p>
    <w:p w:rsidR="00C94464" w:rsidRPr="00050DEB" w:rsidRDefault="007C277B" w:rsidP="00C94464">
      <w:pPr>
        <w:autoSpaceDE/>
        <w:adjustRightInd/>
        <w:ind w:right="1"/>
        <w:contextualSpacing/>
        <w:jc w:val="center"/>
        <w:rPr>
          <w:rFonts w:eastAsia="Courier New"/>
          <w:noProof/>
          <w:sz w:val="28"/>
          <w:szCs w:val="28"/>
          <w:lang w:bidi="ru-RU"/>
        </w:rPr>
      </w:pPr>
      <w:r w:rsidRPr="00050DEB">
        <w:rPr>
          <w:rFonts w:eastAsia="Courier New"/>
          <w:noProof/>
          <w:sz w:val="28"/>
          <w:szCs w:val="28"/>
          <w:lang w:bidi="ru-RU"/>
        </w:rPr>
        <w:t xml:space="preserve">Кафедра </w:t>
      </w:r>
      <w:r w:rsidR="003E542E">
        <w:rPr>
          <w:rFonts w:eastAsia="Courier New"/>
          <w:noProof/>
          <w:sz w:val="28"/>
          <w:szCs w:val="28"/>
          <w:lang w:bidi="ru-RU"/>
        </w:rPr>
        <w:t>«У</w:t>
      </w:r>
      <w:r w:rsidR="00F45485" w:rsidRPr="00050DEB">
        <w:rPr>
          <w:rFonts w:eastAsia="Courier New"/>
          <w:noProof/>
          <w:sz w:val="28"/>
          <w:szCs w:val="28"/>
          <w:lang w:bidi="ru-RU"/>
        </w:rPr>
        <w:t>правления, политики и права</w:t>
      </w:r>
      <w:r w:rsidR="003E542E">
        <w:rPr>
          <w:rFonts w:eastAsia="Courier New"/>
          <w:noProof/>
          <w:sz w:val="28"/>
          <w:szCs w:val="28"/>
          <w:lang w:bidi="ru-RU"/>
        </w:rPr>
        <w:t>»</w:t>
      </w:r>
    </w:p>
    <w:p w:rsidR="007C277B" w:rsidRPr="00050DEB" w:rsidRDefault="007C277B" w:rsidP="00C94464">
      <w:pPr>
        <w:autoSpaceDE/>
        <w:adjustRightInd/>
        <w:ind w:right="1"/>
        <w:contextualSpacing/>
        <w:jc w:val="center"/>
        <w:rPr>
          <w:rFonts w:eastAsia="Courier New"/>
          <w:noProof/>
          <w:sz w:val="28"/>
          <w:szCs w:val="28"/>
          <w:lang w:bidi="ru-RU"/>
        </w:rPr>
      </w:pPr>
    </w:p>
    <w:p w:rsidR="00C94464" w:rsidRPr="00050DEB" w:rsidRDefault="00901D7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14443" w:rsidRPr="00C94464" w:rsidRDefault="00C14443" w:rsidP="00C94464">
                  <w:pPr>
                    <w:jc w:val="center"/>
                    <w:rPr>
                      <w:sz w:val="24"/>
                      <w:szCs w:val="24"/>
                    </w:rPr>
                  </w:pPr>
                  <w:r w:rsidRPr="00C94464">
                    <w:rPr>
                      <w:sz w:val="24"/>
                      <w:szCs w:val="24"/>
                    </w:rPr>
                    <w:t>УТВЕРЖДАЮ:</w:t>
                  </w:r>
                </w:p>
                <w:p w:rsidR="00C14443" w:rsidRPr="00C94464" w:rsidRDefault="00C14443" w:rsidP="00C94464">
                  <w:pPr>
                    <w:jc w:val="center"/>
                    <w:rPr>
                      <w:sz w:val="24"/>
                      <w:szCs w:val="24"/>
                    </w:rPr>
                  </w:pPr>
                  <w:r w:rsidRPr="00C94464">
                    <w:rPr>
                      <w:sz w:val="24"/>
                      <w:szCs w:val="24"/>
                    </w:rPr>
                    <w:t>Ректор, д.фил.н., профессор</w:t>
                  </w:r>
                </w:p>
                <w:p w:rsidR="006628B1" w:rsidRPr="00C1531A" w:rsidRDefault="006628B1" w:rsidP="006628B1">
                  <w:pPr>
                    <w:jc w:val="center"/>
                    <w:rPr>
                      <w:sz w:val="24"/>
                      <w:szCs w:val="24"/>
                    </w:rPr>
                  </w:pPr>
                  <w:bookmarkStart w:id="2" w:name="_Hlk73103515"/>
                </w:p>
                <w:p w:rsidR="006628B1" w:rsidRPr="00C1531A" w:rsidRDefault="006628B1" w:rsidP="006628B1">
                  <w:pPr>
                    <w:ind w:firstLine="1985"/>
                    <w:jc w:val="center"/>
                    <w:rPr>
                      <w:sz w:val="24"/>
                      <w:szCs w:val="24"/>
                    </w:rPr>
                  </w:pPr>
                  <w:r w:rsidRPr="00C1531A">
                    <w:rPr>
                      <w:sz w:val="24"/>
                      <w:szCs w:val="24"/>
                    </w:rPr>
                    <w:t>А.Э. Еремеев</w:t>
                  </w:r>
                </w:p>
                <w:p w:rsidR="006628B1" w:rsidRPr="00C1531A" w:rsidRDefault="006628B1" w:rsidP="006628B1">
                  <w:pPr>
                    <w:jc w:val="center"/>
                    <w:rPr>
                      <w:sz w:val="24"/>
                      <w:szCs w:val="24"/>
                    </w:rPr>
                  </w:pPr>
                  <w:r w:rsidRPr="00C1531A">
                    <w:rPr>
                      <w:sz w:val="24"/>
                      <w:szCs w:val="24"/>
                    </w:rPr>
                    <w:t xml:space="preserve">                              2</w:t>
                  </w:r>
                  <w:r>
                    <w:rPr>
                      <w:sz w:val="24"/>
                      <w:szCs w:val="24"/>
                    </w:rPr>
                    <w:t>9</w:t>
                  </w:r>
                  <w:r w:rsidRPr="00C1531A">
                    <w:rPr>
                      <w:sz w:val="24"/>
                      <w:szCs w:val="24"/>
                    </w:rPr>
                    <w:t>.0</w:t>
                  </w:r>
                  <w:r>
                    <w:rPr>
                      <w:sz w:val="24"/>
                      <w:szCs w:val="24"/>
                    </w:rPr>
                    <w:t>3</w:t>
                  </w:r>
                  <w:r w:rsidRPr="00C1531A">
                    <w:rPr>
                      <w:sz w:val="24"/>
                      <w:szCs w:val="24"/>
                    </w:rPr>
                    <w:t>.202</w:t>
                  </w:r>
                  <w:r>
                    <w:rPr>
                      <w:sz w:val="24"/>
                      <w:szCs w:val="24"/>
                    </w:rPr>
                    <w:t>1</w:t>
                  </w:r>
                  <w:r w:rsidRPr="00C1531A">
                    <w:rPr>
                      <w:sz w:val="24"/>
                      <w:szCs w:val="24"/>
                    </w:rPr>
                    <w:t xml:space="preserve"> г.</w:t>
                  </w:r>
                </w:p>
                <w:bookmarkEnd w:id="2"/>
                <w:p w:rsidR="00C14443" w:rsidRPr="00C94464" w:rsidRDefault="00C14443" w:rsidP="006628B1">
                  <w:pPr>
                    <w:jc w:val="center"/>
                    <w:rPr>
                      <w:sz w:val="24"/>
                      <w:szCs w:val="24"/>
                    </w:rPr>
                  </w:pPr>
                </w:p>
              </w:txbxContent>
            </v:textbox>
          </v:shape>
        </w:pict>
      </w:r>
    </w:p>
    <w:p w:rsidR="00C94464" w:rsidRPr="00050DEB" w:rsidRDefault="00C94464" w:rsidP="00C94464">
      <w:pPr>
        <w:autoSpaceDE/>
        <w:adjustRightInd/>
        <w:ind w:right="1"/>
        <w:contextualSpacing/>
        <w:jc w:val="center"/>
        <w:rPr>
          <w:rFonts w:eastAsia="Courier New"/>
          <w:b/>
          <w:sz w:val="24"/>
          <w:szCs w:val="24"/>
          <w:lang w:bidi="ru-RU"/>
        </w:rPr>
      </w:pPr>
    </w:p>
    <w:p w:rsidR="00C94464" w:rsidRPr="00050DEB" w:rsidRDefault="00C94464" w:rsidP="00C94464">
      <w:pPr>
        <w:autoSpaceDE/>
        <w:adjustRightInd/>
        <w:ind w:right="1"/>
        <w:contextualSpacing/>
        <w:jc w:val="center"/>
        <w:rPr>
          <w:rFonts w:eastAsia="Courier New"/>
          <w:b/>
          <w:sz w:val="24"/>
          <w:szCs w:val="24"/>
          <w:lang w:bidi="ru-RU"/>
        </w:rPr>
      </w:pPr>
    </w:p>
    <w:p w:rsidR="00C94464" w:rsidRPr="00050DEB" w:rsidRDefault="00C94464" w:rsidP="00C94464">
      <w:pPr>
        <w:autoSpaceDE/>
        <w:adjustRightInd/>
        <w:ind w:right="1"/>
        <w:contextualSpacing/>
        <w:jc w:val="center"/>
        <w:rPr>
          <w:rFonts w:eastAsia="Courier New"/>
          <w:b/>
          <w:sz w:val="24"/>
          <w:szCs w:val="24"/>
          <w:lang w:bidi="ru-RU"/>
        </w:rPr>
      </w:pPr>
    </w:p>
    <w:p w:rsidR="00C94464" w:rsidRPr="00050DEB" w:rsidRDefault="00C94464" w:rsidP="00C94464">
      <w:pPr>
        <w:autoSpaceDE/>
        <w:adjustRightInd/>
        <w:ind w:right="1"/>
        <w:contextualSpacing/>
        <w:jc w:val="center"/>
        <w:rPr>
          <w:rFonts w:eastAsia="Courier New"/>
          <w:b/>
          <w:sz w:val="24"/>
          <w:szCs w:val="24"/>
          <w:lang w:bidi="ru-RU"/>
        </w:rPr>
      </w:pPr>
    </w:p>
    <w:p w:rsidR="00D1753D" w:rsidRPr="00050DEB" w:rsidRDefault="00D1753D" w:rsidP="00D1753D">
      <w:pPr>
        <w:widowControl/>
        <w:autoSpaceDE/>
        <w:adjustRightInd/>
        <w:jc w:val="center"/>
        <w:rPr>
          <w:sz w:val="24"/>
          <w:szCs w:val="24"/>
          <w:lang w:eastAsia="en-US"/>
        </w:rPr>
      </w:pPr>
    </w:p>
    <w:p w:rsidR="007C277B" w:rsidRPr="00050DEB" w:rsidRDefault="007C277B" w:rsidP="00DF1076">
      <w:pPr>
        <w:suppressAutoHyphens/>
        <w:jc w:val="center"/>
        <w:rPr>
          <w:rFonts w:eastAsia="SimSun"/>
          <w:kern w:val="2"/>
          <w:sz w:val="24"/>
          <w:szCs w:val="24"/>
          <w:lang w:eastAsia="hi-IN" w:bidi="hi-IN"/>
        </w:rPr>
      </w:pPr>
    </w:p>
    <w:p w:rsidR="00951F6B" w:rsidRPr="00050DEB" w:rsidRDefault="00951F6B" w:rsidP="00DF1076">
      <w:pPr>
        <w:suppressAutoHyphens/>
        <w:jc w:val="center"/>
        <w:rPr>
          <w:rFonts w:eastAsia="SimSun"/>
          <w:kern w:val="2"/>
          <w:sz w:val="24"/>
          <w:szCs w:val="24"/>
          <w:lang w:eastAsia="hi-IN" w:bidi="hi-IN"/>
        </w:rPr>
      </w:pPr>
    </w:p>
    <w:p w:rsidR="00DF1076" w:rsidRPr="00050DEB" w:rsidRDefault="00DF1076" w:rsidP="00DF1076">
      <w:pPr>
        <w:suppressAutoHyphens/>
        <w:jc w:val="center"/>
        <w:rPr>
          <w:rFonts w:eastAsia="SimSun"/>
          <w:kern w:val="2"/>
          <w:sz w:val="24"/>
          <w:szCs w:val="24"/>
          <w:lang w:eastAsia="hi-IN" w:bidi="hi-IN"/>
        </w:rPr>
      </w:pPr>
      <w:r w:rsidRPr="00050DEB">
        <w:rPr>
          <w:rFonts w:eastAsia="SimSun"/>
          <w:kern w:val="2"/>
          <w:sz w:val="24"/>
          <w:szCs w:val="24"/>
          <w:lang w:eastAsia="hi-IN" w:bidi="hi-IN"/>
        </w:rPr>
        <w:t>РАБОЧАЯ ПРОГРАММА</w:t>
      </w:r>
      <w:r w:rsidR="00C94464" w:rsidRPr="00050DEB">
        <w:rPr>
          <w:rFonts w:eastAsia="SimSun"/>
          <w:kern w:val="2"/>
          <w:sz w:val="24"/>
          <w:szCs w:val="24"/>
          <w:lang w:eastAsia="hi-IN" w:bidi="hi-IN"/>
        </w:rPr>
        <w:t xml:space="preserve"> </w:t>
      </w:r>
      <w:r w:rsidRPr="00050DEB">
        <w:rPr>
          <w:rFonts w:eastAsia="SimSun"/>
          <w:kern w:val="2"/>
          <w:sz w:val="24"/>
          <w:szCs w:val="24"/>
          <w:lang w:eastAsia="hi-IN" w:bidi="hi-IN"/>
        </w:rPr>
        <w:t>ДИСЦИПЛИНЫ</w:t>
      </w:r>
    </w:p>
    <w:p w:rsidR="007F4B97" w:rsidRPr="00050DEB" w:rsidRDefault="007F4B97" w:rsidP="007F4B97">
      <w:pPr>
        <w:widowControl/>
        <w:tabs>
          <w:tab w:val="left" w:pos="708"/>
        </w:tabs>
        <w:autoSpaceDE/>
        <w:adjustRightInd/>
        <w:jc w:val="center"/>
        <w:rPr>
          <w:b/>
          <w:sz w:val="24"/>
          <w:szCs w:val="24"/>
        </w:rPr>
      </w:pPr>
    </w:p>
    <w:p w:rsidR="007A7E7B" w:rsidRPr="00050DEB" w:rsidRDefault="0083369E" w:rsidP="007F4B97">
      <w:pPr>
        <w:widowControl/>
        <w:suppressAutoHyphens/>
        <w:autoSpaceDE/>
        <w:adjustRightInd/>
        <w:jc w:val="center"/>
        <w:rPr>
          <w:b/>
          <w:bCs/>
          <w:caps/>
          <w:sz w:val="32"/>
          <w:szCs w:val="32"/>
        </w:rPr>
      </w:pPr>
      <w:r w:rsidRPr="00050DEB">
        <w:rPr>
          <w:b/>
          <w:bCs/>
          <w:caps/>
          <w:sz w:val="32"/>
          <w:szCs w:val="32"/>
        </w:rPr>
        <w:t>Технологии управления общественным мнением</w:t>
      </w:r>
    </w:p>
    <w:p w:rsidR="00383CE6" w:rsidRDefault="0083369E" w:rsidP="005669CB">
      <w:pPr>
        <w:widowControl/>
        <w:autoSpaceDN/>
        <w:jc w:val="center"/>
        <w:rPr>
          <w:bCs/>
          <w:sz w:val="24"/>
          <w:szCs w:val="24"/>
        </w:rPr>
      </w:pPr>
      <w:r w:rsidRPr="00050DEB">
        <w:rPr>
          <w:bCs/>
          <w:sz w:val="24"/>
          <w:szCs w:val="24"/>
        </w:rPr>
        <w:t>Б1.Б.24</w:t>
      </w:r>
    </w:p>
    <w:p w:rsidR="00480D84" w:rsidRPr="00050DEB" w:rsidRDefault="00480D84" w:rsidP="005669CB">
      <w:pPr>
        <w:widowControl/>
        <w:autoSpaceDN/>
        <w:jc w:val="center"/>
        <w:rPr>
          <w:rFonts w:eastAsia="Calibri"/>
          <w:b/>
          <w:bCs/>
          <w:sz w:val="24"/>
          <w:szCs w:val="24"/>
          <w:lang w:eastAsia="en-US"/>
        </w:rPr>
      </w:pPr>
    </w:p>
    <w:p w:rsidR="009F4070" w:rsidRPr="00050DEB" w:rsidRDefault="00591B36" w:rsidP="00591B36">
      <w:pPr>
        <w:autoSpaceDE/>
        <w:autoSpaceDN/>
        <w:adjustRightInd/>
        <w:ind w:right="1"/>
        <w:contextualSpacing/>
        <w:jc w:val="center"/>
        <w:rPr>
          <w:rFonts w:eastAsia="Courier New"/>
          <w:sz w:val="24"/>
          <w:szCs w:val="24"/>
          <w:lang w:bidi="ru-RU"/>
        </w:rPr>
      </w:pPr>
      <w:r w:rsidRPr="00050DE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50DEB" w:rsidRDefault="00591B36" w:rsidP="00591B36">
      <w:pPr>
        <w:autoSpaceDE/>
        <w:autoSpaceDN/>
        <w:adjustRightInd/>
        <w:ind w:right="1"/>
        <w:contextualSpacing/>
        <w:jc w:val="center"/>
        <w:rPr>
          <w:rFonts w:eastAsia="Courier New"/>
          <w:sz w:val="24"/>
          <w:szCs w:val="24"/>
          <w:lang w:bidi="ru-RU"/>
        </w:rPr>
      </w:pPr>
      <w:r w:rsidRPr="00050DEB">
        <w:rPr>
          <w:rFonts w:eastAsia="Courier New"/>
          <w:sz w:val="24"/>
          <w:szCs w:val="24"/>
          <w:lang w:bidi="ru-RU"/>
        </w:rPr>
        <w:t>программе бакалавриата</w:t>
      </w:r>
    </w:p>
    <w:p w:rsidR="007C277B" w:rsidRPr="00050DEB" w:rsidRDefault="007C277B" w:rsidP="007C277B">
      <w:pPr>
        <w:widowControl/>
        <w:suppressAutoHyphens/>
        <w:autoSpaceDE/>
        <w:adjustRightInd/>
        <w:jc w:val="center"/>
        <w:rPr>
          <w:rFonts w:eastAsia="Courier New"/>
          <w:sz w:val="24"/>
          <w:szCs w:val="24"/>
          <w:lang w:bidi="ru-RU"/>
        </w:rPr>
      </w:pPr>
      <w:r w:rsidRPr="00050DEB">
        <w:rPr>
          <w:rFonts w:eastAsia="Courier New"/>
          <w:sz w:val="24"/>
          <w:szCs w:val="24"/>
          <w:lang w:bidi="ru-RU"/>
        </w:rPr>
        <w:t>(программа академического бакалавриата)</w:t>
      </w:r>
    </w:p>
    <w:p w:rsidR="007C277B" w:rsidRPr="00050DEB" w:rsidRDefault="007C277B" w:rsidP="00591B36">
      <w:pPr>
        <w:widowControl/>
        <w:suppressAutoHyphens/>
        <w:autoSpaceDE/>
        <w:adjustRightInd/>
        <w:jc w:val="center"/>
        <w:rPr>
          <w:rFonts w:eastAsia="Courier New"/>
          <w:sz w:val="24"/>
          <w:szCs w:val="24"/>
          <w:lang w:bidi="ru-RU"/>
        </w:rPr>
      </w:pPr>
    </w:p>
    <w:p w:rsidR="007C277B" w:rsidRPr="00050DEB" w:rsidRDefault="007C277B" w:rsidP="00591B36">
      <w:pPr>
        <w:widowControl/>
        <w:suppressAutoHyphens/>
        <w:autoSpaceDE/>
        <w:adjustRightInd/>
        <w:jc w:val="center"/>
        <w:rPr>
          <w:rFonts w:eastAsia="Courier New"/>
          <w:sz w:val="24"/>
          <w:szCs w:val="24"/>
          <w:lang w:bidi="ru-RU"/>
        </w:rPr>
      </w:pPr>
    </w:p>
    <w:p w:rsidR="004D583C" w:rsidRPr="00050DEB" w:rsidRDefault="004D583C" w:rsidP="004D583C">
      <w:pPr>
        <w:widowControl/>
        <w:suppressAutoHyphens/>
        <w:autoSpaceDE/>
        <w:adjustRightInd/>
        <w:jc w:val="center"/>
        <w:rPr>
          <w:rFonts w:eastAsia="Courier New"/>
          <w:sz w:val="24"/>
          <w:szCs w:val="24"/>
        </w:rPr>
      </w:pPr>
      <w:r w:rsidRPr="00050DEB">
        <w:rPr>
          <w:rFonts w:eastAsia="Courier New"/>
          <w:sz w:val="24"/>
          <w:szCs w:val="24"/>
          <w:lang w:bidi="ru-RU"/>
        </w:rPr>
        <w:t xml:space="preserve">Направление подготовки </w:t>
      </w:r>
      <w:r w:rsidRPr="00050DEB">
        <w:rPr>
          <w:b/>
          <w:sz w:val="24"/>
          <w:szCs w:val="24"/>
        </w:rPr>
        <w:t>42.03.01 Реклама и связи с общественностью</w:t>
      </w:r>
      <w:r w:rsidRPr="00050DEB">
        <w:t xml:space="preserve">  </w:t>
      </w:r>
    </w:p>
    <w:p w:rsidR="004D583C" w:rsidRPr="00050DEB" w:rsidRDefault="004D583C" w:rsidP="004D583C">
      <w:pPr>
        <w:widowControl/>
        <w:suppressAutoHyphens/>
        <w:autoSpaceDE/>
        <w:adjustRightInd/>
        <w:jc w:val="center"/>
        <w:rPr>
          <w:rFonts w:eastAsia="Courier New"/>
          <w:sz w:val="24"/>
          <w:szCs w:val="24"/>
          <w:lang w:bidi="ru-RU"/>
        </w:rPr>
      </w:pPr>
      <w:r w:rsidRPr="00050DEB">
        <w:rPr>
          <w:rFonts w:eastAsia="Courier New"/>
          <w:sz w:val="24"/>
          <w:szCs w:val="24"/>
          <w:lang w:bidi="ru-RU"/>
        </w:rPr>
        <w:t>(уровень бакалавриата)</w:t>
      </w:r>
      <w:r w:rsidRPr="00050DEB">
        <w:rPr>
          <w:rFonts w:eastAsia="Courier New"/>
          <w:sz w:val="24"/>
          <w:szCs w:val="24"/>
          <w:lang w:bidi="ru-RU"/>
        </w:rPr>
        <w:cr/>
      </w:r>
    </w:p>
    <w:p w:rsidR="004D583C" w:rsidRPr="00050DEB" w:rsidRDefault="004D583C" w:rsidP="004D583C">
      <w:pPr>
        <w:widowControl/>
        <w:suppressAutoHyphens/>
        <w:autoSpaceDE/>
        <w:adjustRightInd/>
        <w:jc w:val="center"/>
        <w:rPr>
          <w:rFonts w:eastAsia="Courier New"/>
          <w:sz w:val="24"/>
          <w:szCs w:val="24"/>
          <w:lang w:bidi="ru-RU"/>
        </w:rPr>
      </w:pPr>
      <w:r w:rsidRPr="00050DEB">
        <w:rPr>
          <w:rFonts w:eastAsia="Courier New"/>
          <w:sz w:val="24"/>
          <w:szCs w:val="24"/>
          <w:lang w:bidi="ru-RU"/>
        </w:rPr>
        <w:t>Направленность (профиль) программы</w:t>
      </w:r>
    </w:p>
    <w:p w:rsidR="004D583C" w:rsidRPr="00050DEB" w:rsidRDefault="004D583C" w:rsidP="004D583C">
      <w:pPr>
        <w:widowControl/>
        <w:suppressAutoHyphens/>
        <w:autoSpaceDE/>
        <w:adjustRightInd/>
        <w:jc w:val="center"/>
        <w:rPr>
          <w:rFonts w:eastAsia="Courier New"/>
          <w:sz w:val="24"/>
          <w:szCs w:val="24"/>
          <w:lang w:bidi="ru-RU"/>
        </w:rPr>
      </w:pPr>
      <w:r w:rsidRPr="00050DEB">
        <w:rPr>
          <w:rFonts w:eastAsia="Courier New"/>
          <w:sz w:val="24"/>
          <w:szCs w:val="24"/>
          <w:lang w:bidi="ru-RU"/>
        </w:rPr>
        <w:t xml:space="preserve"> </w:t>
      </w:r>
      <w:r w:rsidRPr="00050DEB">
        <w:rPr>
          <w:rFonts w:eastAsia="Courier New"/>
          <w:b/>
          <w:sz w:val="24"/>
          <w:szCs w:val="24"/>
          <w:lang w:bidi="ru-RU"/>
        </w:rPr>
        <w:t>«</w:t>
      </w:r>
      <w:r w:rsidRPr="00050DEB">
        <w:rPr>
          <w:b/>
          <w:sz w:val="24"/>
          <w:szCs w:val="24"/>
        </w:rPr>
        <w:t xml:space="preserve">Реклама и связи с </w:t>
      </w:r>
      <w:r w:rsidR="00D00730" w:rsidRPr="00050DEB">
        <w:rPr>
          <w:b/>
          <w:sz w:val="24"/>
          <w:szCs w:val="24"/>
        </w:rPr>
        <w:t>общественностью в</w:t>
      </w:r>
      <w:r w:rsidRPr="00050DEB">
        <w:rPr>
          <w:b/>
          <w:sz w:val="24"/>
          <w:szCs w:val="24"/>
        </w:rPr>
        <w:t xml:space="preserve"> коммерческой сфере</w:t>
      </w:r>
      <w:r w:rsidRPr="00050DEB">
        <w:rPr>
          <w:rFonts w:eastAsia="Courier New"/>
          <w:b/>
          <w:sz w:val="24"/>
          <w:szCs w:val="24"/>
          <w:lang w:bidi="ru-RU"/>
        </w:rPr>
        <w:t>»</w:t>
      </w:r>
    </w:p>
    <w:p w:rsidR="004D583C" w:rsidRPr="00050DEB" w:rsidRDefault="004D583C" w:rsidP="004D583C">
      <w:pPr>
        <w:widowControl/>
        <w:suppressAutoHyphens/>
        <w:autoSpaceDE/>
        <w:adjustRightInd/>
        <w:jc w:val="center"/>
        <w:rPr>
          <w:rFonts w:eastAsia="Courier New"/>
          <w:sz w:val="24"/>
          <w:szCs w:val="24"/>
          <w:lang w:bidi="ru-RU"/>
        </w:rPr>
      </w:pPr>
    </w:p>
    <w:p w:rsidR="004D583C" w:rsidRPr="00050DEB" w:rsidRDefault="004D583C" w:rsidP="004D583C">
      <w:pPr>
        <w:widowControl/>
        <w:suppressAutoHyphens/>
        <w:autoSpaceDE/>
        <w:adjustRightInd/>
        <w:jc w:val="center"/>
        <w:rPr>
          <w:rFonts w:eastAsia="Courier New"/>
          <w:b/>
          <w:sz w:val="24"/>
          <w:szCs w:val="24"/>
          <w:lang w:bidi="ru-RU"/>
        </w:rPr>
      </w:pPr>
    </w:p>
    <w:p w:rsidR="004D583C" w:rsidRPr="00050DEB" w:rsidRDefault="004D583C" w:rsidP="004D583C">
      <w:pPr>
        <w:widowControl/>
        <w:autoSpaceDE/>
        <w:autoSpaceDN/>
        <w:adjustRightInd/>
        <w:jc w:val="center"/>
        <w:rPr>
          <w:sz w:val="24"/>
          <w:szCs w:val="24"/>
        </w:rPr>
      </w:pPr>
      <w:r w:rsidRPr="00050DEB">
        <w:rPr>
          <w:rFonts w:eastAsia="Courier New"/>
          <w:sz w:val="24"/>
          <w:szCs w:val="24"/>
          <w:lang w:bidi="ru-RU"/>
        </w:rPr>
        <w:t xml:space="preserve">Виды профессиональной деятельности: </w:t>
      </w:r>
      <w:r w:rsidRPr="00050DEB">
        <w:rPr>
          <w:sz w:val="24"/>
          <w:szCs w:val="24"/>
        </w:rPr>
        <w:t>организационно-управленческая; коммуникационная; рыночно-исследовательская и прогнозно-</w:t>
      </w:r>
      <w:r w:rsidRPr="00050DEB">
        <w:rPr>
          <w:rFonts w:eastAsia="Courier New"/>
          <w:sz w:val="24"/>
          <w:szCs w:val="24"/>
          <w:lang w:bidi="ru-RU"/>
        </w:rPr>
        <w:t>аналитическая (основной)</w:t>
      </w:r>
    </w:p>
    <w:p w:rsidR="004D583C" w:rsidRPr="00050DEB" w:rsidRDefault="004D583C" w:rsidP="004D583C">
      <w:pPr>
        <w:widowControl/>
        <w:autoSpaceDE/>
        <w:autoSpaceDN/>
        <w:adjustRightInd/>
        <w:jc w:val="center"/>
        <w:rPr>
          <w:sz w:val="24"/>
          <w:szCs w:val="24"/>
        </w:rPr>
      </w:pPr>
    </w:p>
    <w:p w:rsidR="004D583C" w:rsidRPr="00050DEB" w:rsidRDefault="004D583C" w:rsidP="004D583C">
      <w:pPr>
        <w:widowControl/>
        <w:autoSpaceDE/>
        <w:autoSpaceDN/>
        <w:adjustRightInd/>
        <w:jc w:val="center"/>
        <w:rPr>
          <w:rFonts w:eastAsia="SimSun"/>
          <w:b/>
          <w:kern w:val="2"/>
          <w:sz w:val="24"/>
          <w:szCs w:val="24"/>
          <w:lang w:eastAsia="hi-IN" w:bidi="hi-IN"/>
        </w:rPr>
      </w:pPr>
    </w:p>
    <w:p w:rsidR="003372BA" w:rsidRPr="003372BA" w:rsidRDefault="003372BA" w:rsidP="003372BA">
      <w:pPr>
        <w:widowControl/>
        <w:autoSpaceDE/>
        <w:autoSpaceDN/>
        <w:adjustRightInd/>
        <w:jc w:val="center"/>
        <w:rPr>
          <w:sz w:val="24"/>
          <w:szCs w:val="24"/>
        </w:rPr>
      </w:pPr>
      <w:r w:rsidRPr="003372BA">
        <w:rPr>
          <w:rFonts w:eastAsia="SimSun"/>
          <w:b/>
          <w:kern w:val="2"/>
          <w:sz w:val="24"/>
          <w:szCs w:val="24"/>
          <w:lang w:eastAsia="hi-IN" w:bidi="hi-IN"/>
        </w:rPr>
        <w:t>Для обучающихся:</w:t>
      </w:r>
    </w:p>
    <w:p w:rsidR="006628B1" w:rsidRPr="00C1531A" w:rsidRDefault="006628B1" w:rsidP="006628B1">
      <w:pPr>
        <w:suppressAutoHyphens/>
        <w:jc w:val="center"/>
        <w:rPr>
          <w:rFonts w:eastAsia="SimSun"/>
          <w:kern w:val="2"/>
          <w:sz w:val="24"/>
          <w:szCs w:val="24"/>
          <w:lang w:eastAsia="hi-IN" w:bidi="hi-IN"/>
        </w:rPr>
      </w:pPr>
      <w:bookmarkStart w:id="3" w:name="_Hlk73104885"/>
      <w:r w:rsidRPr="00C1531A">
        <w:rPr>
          <w:rFonts w:eastAsia="SimSun"/>
          <w:kern w:val="2"/>
          <w:sz w:val="24"/>
          <w:szCs w:val="24"/>
          <w:lang w:eastAsia="hi-IN" w:bidi="hi-IN"/>
        </w:rPr>
        <w:t xml:space="preserve">очной формы обучения </w:t>
      </w:r>
      <w:r>
        <w:rPr>
          <w:rFonts w:eastAsia="SimSun"/>
          <w:kern w:val="2"/>
          <w:sz w:val="24"/>
          <w:szCs w:val="24"/>
          <w:lang w:eastAsia="hi-IN" w:bidi="hi-IN"/>
        </w:rPr>
        <w:t xml:space="preserve">2018 </w:t>
      </w:r>
      <w:r w:rsidRPr="00C1531A">
        <w:rPr>
          <w:rFonts w:eastAsia="SimSun"/>
          <w:kern w:val="2"/>
          <w:sz w:val="24"/>
          <w:szCs w:val="24"/>
          <w:lang w:eastAsia="hi-IN" w:bidi="hi-IN"/>
        </w:rPr>
        <w:t>года набора соответственно</w:t>
      </w:r>
    </w:p>
    <w:p w:rsidR="006628B1" w:rsidRPr="00C1531A" w:rsidRDefault="006628B1" w:rsidP="006628B1">
      <w:pPr>
        <w:suppressAutoHyphens/>
        <w:jc w:val="center"/>
        <w:rPr>
          <w:rFonts w:eastAsia="SimSun"/>
          <w:kern w:val="2"/>
          <w:sz w:val="24"/>
          <w:szCs w:val="24"/>
          <w:lang w:eastAsia="hi-IN" w:bidi="hi-IN"/>
        </w:rPr>
      </w:pPr>
      <w:r w:rsidRPr="00C1531A">
        <w:rPr>
          <w:rFonts w:eastAsia="SimSun"/>
          <w:kern w:val="2"/>
          <w:sz w:val="24"/>
          <w:szCs w:val="24"/>
          <w:lang w:eastAsia="hi-IN" w:bidi="hi-IN"/>
        </w:rPr>
        <w:t>заочной формы обучения 20</w:t>
      </w:r>
      <w:r>
        <w:rPr>
          <w:rFonts w:eastAsia="SimSun"/>
          <w:kern w:val="2"/>
          <w:sz w:val="24"/>
          <w:szCs w:val="24"/>
          <w:lang w:eastAsia="hi-IN" w:bidi="hi-IN"/>
        </w:rPr>
        <w:t xml:space="preserve">17/2018 </w:t>
      </w:r>
      <w:r w:rsidRPr="00C1531A">
        <w:rPr>
          <w:rFonts w:eastAsia="SimSun"/>
          <w:kern w:val="2"/>
          <w:sz w:val="24"/>
          <w:szCs w:val="24"/>
          <w:lang w:eastAsia="hi-IN" w:bidi="hi-IN"/>
        </w:rPr>
        <w:t>года набора соответственно</w:t>
      </w:r>
    </w:p>
    <w:p w:rsidR="006628B1" w:rsidRPr="00C1531A" w:rsidRDefault="006628B1" w:rsidP="006628B1">
      <w:pPr>
        <w:suppressAutoHyphens/>
        <w:jc w:val="center"/>
        <w:rPr>
          <w:rFonts w:eastAsia="SimSun"/>
          <w:kern w:val="2"/>
          <w:sz w:val="24"/>
          <w:szCs w:val="24"/>
          <w:lang w:eastAsia="hi-IN" w:bidi="hi-IN"/>
        </w:rPr>
      </w:pPr>
    </w:p>
    <w:p w:rsidR="006628B1" w:rsidRPr="00C1531A" w:rsidRDefault="006628B1" w:rsidP="006628B1">
      <w:pPr>
        <w:suppressAutoHyphens/>
        <w:jc w:val="center"/>
        <w:rPr>
          <w:rFonts w:eastAsia="SimSun"/>
          <w:kern w:val="2"/>
          <w:sz w:val="24"/>
          <w:szCs w:val="24"/>
          <w:lang w:eastAsia="hi-IN" w:bidi="hi-IN"/>
        </w:rPr>
      </w:pPr>
      <w:r w:rsidRPr="00C1531A">
        <w:rPr>
          <w:rFonts w:eastAsia="SimSun"/>
          <w:kern w:val="2"/>
          <w:sz w:val="24"/>
          <w:szCs w:val="24"/>
          <w:lang w:eastAsia="hi-IN" w:bidi="hi-IN"/>
        </w:rPr>
        <w:t>на 202</w:t>
      </w:r>
      <w:r>
        <w:rPr>
          <w:rFonts w:eastAsia="SimSun"/>
          <w:kern w:val="2"/>
          <w:sz w:val="24"/>
          <w:szCs w:val="24"/>
          <w:lang w:eastAsia="hi-IN" w:bidi="hi-IN"/>
        </w:rPr>
        <w:t>1</w:t>
      </w:r>
      <w:r w:rsidRPr="00C1531A">
        <w:rPr>
          <w:rFonts w:eastAsia="SimSun"/>
          <w:kern w:val="2"/>
          <w:sz w:val="24"/>
          <w:szCs w:val="24"/>
          <w:lang w:eastAsia="hi-IN" w:bidi="hi-IN"/>
        </w:rPr>
        <w:t>/202</w:t>
      </w:r>
      <w:r>
        <w:rPr>
          <w:rFonts w:eastAsia="SimSun"/>
          <w:kern w:val="2"/>
          <w:sz w:val="24"/>
          <w:szCs w:val="24"/>
          <w:lang w:eastAsia="hi-IN" w:bidi="hi-IN"/>
        </w:rPr>
        <w:t>2</w:t>
      </w:r>
      <w:r w:rsidRPr="00C1531A">
        <w:rPr>
          <w:rFonts w:eastAsia="SimSun"/>
          <w:kern w:val="2"/>
          <w:sz w:val="24"/>
          <w:szCs w:val="24"/>
          <w:lang w:eastAsia="hi-IN" w:bidi="hi-IN"/>
        </w:rPr>
        <w:t xml:space="preserve"> учебный год</w:t>
      </w:r>
    </w:p>
    <w:p w:rsidR="006628B1" w:rsidRPr="00C1531A" w:rsidRDefault="006628B1" w:rsidP="006628B1">
      <w:pPr>
        <w:suppressAutoHyphens/>
        <w:rPr>
          <w:rFonts w:eastAsia="SimSun"/>
          <w:b/>
          <w:kern w:val="2"/>
          <w:sz w:val="24"/>
          <w:szCs w:val="24"/>
          <w:lang w:eastAsia="hi-IN" w:bidi="hi-IN"/>
        </w:rPr>
      </w:pPr>
    </w:p>
    <w:p w:rsidR="006628B1" w:rsidRPr="00C1531A" w:rsidRDefault="006628B1" w:rsidP="006628B1">
      <w:pPr>
        <w:suppressAutoHyphens/>
        <w:jc w:val="center"/>
        <w:rPr>
          <w:rFonts w:eastAsia="SimSun"/>
          <w:kern w:val="2"/>
          <w:sz w:val="24"/>
          <w:szCs w:val="24"/>
          <w:lang w:eastAsia="hi-IN" w:bidi="hi-IN"/>
        </w:rPr>
      </w:pPr>
    </w:p>
    <w:p w:rsidR="006628B1" w:rsidRPr="00C1531A" w:rsidRDefault="006628B1" w:rsidP="006628B1">
      <w:pPr>
        <w:suppressAutoHyphens/>
        <w:jc w:val="center"/>
        <w:rPr>
          <w:rFonts w:eastAsia="SimSun"/>
          <w:kern w:val="2"/>
          <w:sz w:val="24"/>
          <w:szCs w:val="24"/>
          <w:lang w:eastAsia="hi-IN" w:bidi="hi-IN"/>
        </w:rPr>
      </w:pPr>
    </w:p>
    <w:p w:rsidR="006628B1" w:rsidRPr="00C1531A" w:rsidRDefault="006628B1" w:rsidP="006628B1">
      <w:pPr>
        <w:suppressAutoHyphens/>
        <w:jc w:val="center"/>
        <w:rPr>
          <w:rFonts w:eastAsia="SimSun"/>
          <w:kern w:val="2"/>
          <w:sz w:val="24"/>
          <w:szCs w:val="24"/>
          <w:lang w:eastAsia="hi-IN" w:bidi="hi-IN"/>
        </w:rPr>
      </w:pPr>
    </w:p>
    <w:p w:rsidR="006628B1" w:rsidRPr="00C1531A" w:rsidRDefault="006628B1" w:rsidP="006628B1">
      <w:pPr>
        <w:suppressAutoHyphens/>
        <w:jc w:val="center"/>
        <w:rPr>
          <w:rFonts w:eastAsia="SimSun"/>
          <w:kern w:val="2"/>
          <w:sz w:val="24"/>
          <w:szCs w:val="24"/>
          <w:lang w:eastAsia="hi-IN" w:bidi="hi-IN"/>
        </w:rPr>
      </w:pPr>
    </w:p>
    <w:p w:rsidR="006628B1" w:rsidRPr="00C1531A" w:rsidRDefault="006628B1" w:rsidP="006628B1">
      <w:pPr>
        <w:suppressAutoHyphens/>
        <w:rPr>
          <w:sz w:val="24"/>
          <w:szCs w:val="24"/>
        </w:rPr>
      </w:pPr>
      <w:r w:rsidRPr="00C1531A">
        <w:rPr>
          <w:rFonts w:eastAsia="SimSun"/>
          <w:kern w:val="2"/>
          <w:sz w:val="24"/>
          <w:szCs w:val="24"/>
          <w:lang w:eastAsia="hi-IN" w:bidi="hi-IN"/>
        </w:rPr>
        <w:t xml:space="preserve">                                                               </w:t>
      </w:r>
      <w:r w:rsidRPr="00C1531A">
        <w:rPr>
          <w:sz w:val="24"/>
          <w:szCs w:val="24"/>
        </w:rPr>
        <w:t>Омск 202</w:t>
      </w:r>
      <w:r>
        <w:rPr>
          <w:sz w:val="24"/>
          <w:szCs w:val="24"/>
        </w:rPr>
        <w:t>1</w:t>
      </w:r>
    </w:p>
    <w:bookmarkEnd w:id="3"/>
    <w:p w:rsidR="003372BA" w:rsidRPr="006E1872" w:rsidRDefault="003372BA" w:rsidP="003372BA">
      <w:pPr>
        <w:suppressAutoHyphens/>
        <w:contextualSpacing/>
        <w:rPr>
          <w:sz w:val="24"/>
          <w:szCs w:val="24"/>
        </w:rPr>
      </w:pPr>
    </w:p>
    <w:p w:rsidR="006628B1" w:rsidRDefault="007C277B" w:rsidP="006628B1">
      <w:pPr>
        <w:jc w:val="both"/>
        <w:rPr>
          <w:spacing w:val="-3"/>
          <w:sz w:val="24"/>
          <w:szCs w:val="24"/>
        </w:rPr>
      </w:pPr>
      <w:r w:rsidRPr="00050DEB">
        <w:rPr>
          <w:sz w:val="24"/>
          <w:szCs w:val="24"/>
        </w:rPr>
        <w:br w:type="page"/>
      </w:r>
      <w:r w:rsidR="000911D1" w:rsidRPr="00050DEB">
        <w:rPr>
          <w:spacing w:val="-3"/>
          <w:sz w:val="24"/>
          <w:szCs w:val="24"/>
          <w:lang w:eastAsia="en-US"/>
        </w:rPr>
        <w:lastRenderedPageBreak/>
        <w:t>Составитель:</w:t>
      </w:r>
      <w:r w:rsidR="008C1B29" w:rsidRPr="008C1B29">
        <w:rPr>
          <w:spacing w:val="-3"/>
          <w:sz w:val="24"/>
          <w:szCs w:val="24"/>
          <w:lang w:eastAsia="en-US"/>
        </w:rPr>
        <w:t xml:space="preserve"> </w:t>
      </w:r>
      <w:r w:rsidR="006628B1" w:rsidRPr="00C1531A">
        <w:rPr>
          <w:spacing w:val="-3"/>
          <w:sz w:val="24"/>
          <w:szCs w:val="24"/>
        </w:rPr>
        <w:t xml:space="preserve">к.э.н., доцент </w:t>
      </w:r>
      <w:r w:rsidR="006628B1" w:rsidRPr="0044042F">
        <w:rPr>
          <w:spacing w:val="-3"/>
          <w:sz w:val="24"/>
          <w:szCs w:val="24"/>
        </w:rPr>
        <w:t xml:space="preserve">_________________ </w:t>
      </w:r>
      <w:r w:rsidR="006628B1">
        <w:rPr>
          <w:spacing w:val="-3"/>
          <w:sz w:val="24"/>
          <w:szCs w:val="24"/>
        </w:rPr>
        <w:t>/</w:t>
      </w:r>
      <w:r w:rsidR="006628B1" w:rsidRPr="00C1531A">
        <w:rPr>
          <w:spacing w:val="-3"/>
          <w:sz w:val="24"/>
          <w:szCs w:val="24"/>
        </w:rPr>
        <w:t>Сергиенко О.В.</w:t>
      </w:r>
      <w:r w:rsidR="006628B1">
        <w:rPr>
          <w:spacing w:val="-3"/>
          <w:sz w:val="24"/>
          <w:szCs w:val="24"/>
        </w:rPr>
        <w:t>/</w:t>
      </w:r>
    </w:p>
    <w:p w:rsidR="006628B1" w:rsidRDefault="006628B1" w:rsidP="006628B1">
      <w:pPr>
        <w:jc w:val="both"/>
        <w:rPr>
          <w:spacing w:val="-3"/>
          <w:sz w:val="24"/>
          <w:szCs w:val="24"/>
        </w:rPr>
      </w:pPr>
    </w:p>
    <w:p w:rsidR="006628B1" w:rsidRDefault="006628B1" w:rsidP="006628B1">
      <w:pPr>
        <w:jc w:val="both"/>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6628B1" w:rsidRPr="00C1531A" w:rsidRDefault="006628B1" w:rsidP="006628B1">
      <w:pPr>
        <w:jc w:val="both"/>
        <w:rPr>
          <w:spacing w:val="-3"/>
          <w:sz w:val="24"/>
          <w:szCs w:val="24"/>
        </w:rPr>
      </w:pPr>
    </w:p>
    <w:p w:rsidR="006628B1" w:rsidRDefault="006628B1" w:rsidP="006628B1">
      <w:pPr>
        <w:jc w:val="both"/>
        <w:rPr>
          <w:spacing w:val="-3"/>
          <w:sz w:val="24"/>
          <w:szCs w:val="24"/>
        </w:rPr>
      </w:pPr>
      <w:bookmarkStart w:id="4" w:name="_Hlk73103592"/>
      <w:r w:rsidRPr="00C1531A">
        <w:rPr>
          <w:spacing w:val="-3"/>
          <w:sz w:val="24"/>
          <w:szCs w:val="24"/>
        </w:rPr>
        <w:t>Протокол от 2</w:t>
      </w:r>
      <w:r>
        <w:rPr>
          <w:spacing w:val="-3"/>
          <w:sz w:val="24"/>
          <w:szCs w:val="24"/>
        </w:rPr>
        <w:t>6</w:t>
      </w:r>
      <w:r w:rsidRPr="00C1531A">
        <w:rPr>
          <w:spacing w:val="-3"/>
          <w:sz w:val="24"/>
          <w:szCs w:val="24"/>
        </w:rPr>
        <w:t xml:space="preserve"> марта 202</w:t>
      </w:r>
      <w:r>
        <w:rPr>
          <w:spacing w:val="-3"/>
          <w:sz w:val="24"/>
          <w:szCs w:val="24"/>
        </w:rPr>
        <w:t>1</w:t>
      </w:r>
      <w:r w:rsidRPr="00C1531A">
        <w:rPr>
          <w:spacing w:val="-3"/>
          <w:sz w:val="24"/>
          <w:szCs w:val="24"/>
        </w:rPr>
        <w:t xml:space="preserve"> г. № 8</w:t>
      </w:r>
    </w:p>
    <w:p w:rsidR="006628B1" w:rsidRPr="00C1531A" w:rsidRDefault="006628B1" w:rsidP="006628B1">
      <w:pPr>
        <w:jc w:val="both"/>
        <w:rPr>
          <w:spacing w:val="-3"/>
          <w:sz w:val="24"/>
          <w:szCs w:val="24"/>
        </w:rPr>
      </w:pPr>
    </w:p>
    <w:p w:rsidR="006628B1" w:rsidRDefault="006628B1" w:rsidP="006628B1">
      <w:pPr>
        <w:jc w:val="both"/>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4"/>
    <w:p w:rsidR="00F45485" w:rsidRPr="00050DEB" w:rsidRDefault="00F45485" w:rsidP="006628B1">
      <w:pPr>
        <w:widowControl/>
        <w:autoSpaceDE/>
        <w:autoSpaceDN/>
        <w:adjustRightInd/>
        <w:jc w:val="both"/>
        <w:rPr>
          <w:spacing w:val="-3"/>
          <w:sz w:val="24"/>
          <w:szCs w:val="24"/>
          <w:lang w:eastAsia="en-US"/>
        </w:rPr>
      </w:pPr>
    </w:p>
    <w:p w:rsidR="004D583C" w:rsidRPr="00050DEB" w:rsidRDefault="000911D1" w:rsidP="004D583C">
      <w:pPr>
        <w:widowControl/>
        <w:autoSpaceDE/>
        <w:autoSpaceDN/>
        <w:adjustRightInd/>
        <w:spacing w:after="200" w:line="276" w:lineRule="auto"/>
        <w:jc w:val="center"/>
        <w:rPr>
          <w:rFonts w:eastAsia="SimSun"/>
          <w:b/>
          <w:kern w:val="2"/>
          <w:sz w:val="24"/>
          <w:szCs w:val="24"/>
          <w:lang w:eastAsia="hi-IN" w:bidi="hi-IN"/>
        </w:rPr>
      </w:pPr>
      <w:r w:rsidRPr="00050DEB">
        <w:rPr>
          <w:spacing w:val="-3"/>
          <w:sz w:val="24"/>
          <w:szCs w:val="24"/>
          <w:lang w:eastAsia="en-US"/>
        </w:rPr>
        <w:br w:type="page"/>
      </w:r>
      <w:r w:rsidR="004D583C" w:rsidRPr="00050DEB">
        <w:rPr>
          <w:rFonts w:eastAsia="SimSun"/>
          <w:b/>
          <w:kern w:val="2"/>
          <w:sz w:val="24"/>
          <w:szCs w:val="24"/>
          <w:lang w:eastAsia="hi-IN" w:bidi="hi-IN"/>
        </w:rPr>
        <w:lastRenderedPageBreak/>
        <w:t>СОДЕРЖАНИЕ</w:t>
      </w:r>
    </w:p>
    <w:p w:rsidR="004D583C" w:rsidRPr="00050DEB" w:rsidRDefault="004D583C" w:rsidP="004D583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1</w:t>
            </w:r>
          </w:p>
        </w:tc>
        <w:tc>
          <w:tcPr>
            <w:tcW w:w="8080" w:type="dxa"/>
            <w:hideMark/>
          </w:tcPr>
          <w:p w:rsidR="004D583C" w:rsidRPr="00050DEB" w:rsidRDefault="004D583C" w:rsidP="00331A9F">
            <w:pPr>
              <w:jc w:val="both"/>
              <w:rPr>
                <w:sz w:val="24"/>
                <w:szCs w:val="24"/>
              </w:rPr>
            </w:pPr>
            <w:r w:rsidRPr="00050DEB">
              <w:rPr>
                <w:sz w:val="24"/>
                <w:szCs w:val="24"/>
              </w:rPr>
              <w:t>Наименование дисциплины</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2</w:t>
            </w:r>
          </w:p>
        </w:tc>
        <w:tc>
          <w:tcPr>
            <w:tcW w:w="8080" w:type="dxa"/>
            <w:hideMark/>
          </w:tcPr>
          <w:p w:rsidR="004D583C" w:rsidRPr="00050DEB" w:rsidRDefault="004D583C" w:rsidP="00331A9F">
            <w:pPr>
              <w:jc w:val="both"/>
              <w:rPr>
                <w:sz w:val="24"/>
                <w:szCs w:val="24"/>
              </w:rPr>
            </w:pPr>
            <w:r w:rsidRPr="00050DE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3</w:t>
            </w:r>
          </w:p>
        </w:tc>
        <w:tc>
          <w:tcPr>
            <w:tcW w:w="8080" w:type="dxa"/>
            <w:hideMark/>
          </w:tcPr>
          <w:p w:rsidR="004D583C" w:rsidRPr="00050DEB" w:rsidRDefault="004D583C" w:rsidP="00331A9F">
            <w:pPr>
              <w:jc w:val="both"/>
              <w:rPr>
                <w:sz w:val="24"/>
                <w:szCs w:val="24"/>
              </w:rPr>
            </w:pPr>
            <w:r w:rsidRPr="00050DEB">
              <w:rPr>
                <w:sz w:val="24"/>
                <w:szCs w:val="24"/>
              </w:rPr>
              <w:t>Указание места дисциплины в структуре образовательной программы</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4</w:t>
            </w:r>
          </w:p>
        </w:tc>
        <w:tc>
          <w:tcPr>
            <w:tcW w:w="8080" w:type="dxa"/>
            <w:hideMark/>
          </w:tcPr>
          <w:p w:rsidR="004D583C" w:rsidRPr="00050DEB" w:rsidRDefault="004D583C" w:rsidP="00331A9F">
            <w:pPr>
              <w:jc w:val="both"/>
              <w:rPr>
                <w:spacing w:val="4"/>
                <w:sz w:val="24"/>
                <w:szCs w:val="24"/>
              </w:rPr>
            </w:pPr>
            <w:r w:rsidRPr="00050DE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5</w:t>
            </w:r>
          </w:p>
        </w:tc>
        <w:tc>
          <w:tcPr>
            <w:tcW w:w="8080" w:type="dxa"/>
            <w:hideMark/>
          </w:tcPr>
          <w:p w:rsidR="004D583C" w:rsidRPr="00050DEB" w:rsidRDefault="004D583C" w:rsidP="00331A9F">
            <w:pPr>
              <w:jc w:val="both"/>
              <w:rPr>
                <w:sz w:val="24"/>
                <w:szCs w:val="24"/>
              </w:rPr>
            </w:pPr>
            <w:r w:rsidRPr="00050DE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6</w:t>
            </w:r>
          </w:p>
        </w:tc>
        <w:tc>
          <w:tcPr>
            <w:tcW w:w="8080" w:type="dxa"/>
            <w:hideMark/>
          </w:tcPr>
          <w:p w:rsidR="004D583C" w:rsidRPr="00050DEB" w:rsidRDefault="004D583C" w:rsidP="00331A9F">
            <w:pPr>
              <w:jc w:val="both"/>
              <w:rPr>
                <w:sz w:val="24"/>
                <w:szCs w:val="24"/>
              </w:rPr>
            </w:pPr>
            <w:r w:rsidRPr="00050DEB">
              <w:rPr>
                <w:sz w:val="24"/>
                <w:szCs w:val="24"/>
              </w:rPr>
              <w:t>Перечень учебно-методического обеспечения для самостоятельной работы обучающихся по дисциплине</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7</w:t>
            </w:r>
          </w:p>
        </w:tc>
        <w:tc>
          <w:tcPr>
            <w:tcW w:w="8080" w:type="dxa"/>
            <w:hideMark/>
          </w:tcPr>
          <w:p w:rsidR="004D583C" w:rsidRPr="00050DEB" w:rsidRDefault="004D583C" w:rsidP="00331A9F">
            <w:pPr>
              <w:jc w:val="both"/>
              <w:rPr>
                <w:sz w:val="24"/>
                <w:szCs w:val="24"/>
              </w:rPr>
            </w:pPr>
            <w:r w:rsidRPr="00050DEB">
              <w:rPr>
                <w:sz w:val="24"/>
                <w:szCs w:val="24"/>
              </w:rPr>
              <w:t>Перечень основной и дополнительной учебной литературы, необходимой для освоения дисциплины</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8</w:t>
            </w:r>
          </w:p>
        </w:tc>
        <w:tc>
          <w:tcPr>
            <w:tcW w:w="8080" w:type="dxa"/>
            <w:hideMark/>
          </w:tcPr>
          <w:p w:rsidR="004D583C" w:rsidRPr="00050DEB" w:rsidRDefault="004D583C" w:rsidP="00331A9F">
            <w:pPr>
              <w:jc w:val="both"/>
              <w:rPr>
                <w:sz w:val="24"/>
                <w:szCs w:val="24"/>
              </w:rPr>
            </w:pPr>
            <w:r w:rsidRPr="00050DE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9</w:t>
            </w:r>
          </w:p>
        </w:tc>
        <w:tc>
          <w:tcPr>
            <w:tcW w:w="8080" w:type="dxa"/>
            <w:hideMark/>
          </w:tcPr>
          <w:p w:rsidR="004D583C" w:rsidRPr="00050DEB" w:rsidRDefault="004D583C" w:rsidP="00331A9F">
            <w:pPr>
              <w:jc w:val="both"/>
              <w:rPr>
                <w:sz w:val="24"/>
                <w:szCs w:val="24"/>
              </w:rPr>
            </w:pPr>
            <w:r w:rsidRPr="00050DEB">
              <w:rPr>
                <w:sz w:val="24"/>
                <w:szCs w:val="24"/>
              </w:rPr>
              <w:t>Методические указания для обучающихся по освоению дисциплины</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10</w:t>
            </w:r>
          </w:p>
        </w:tc>
        <w:tc>
          <w:tcPr>
            <w:tcW w:w="8080" w:type="dxa"/>
            <w:hideMark/>
          </w:tcPr>
          <w:p w:rsidR="004D583C" w:rsidRPr="00050DEB" w:rsidRDefault="004D583C" w:rsidP="00331A9F">
            <w:pPr>
              <w:jc w:val="both"/>
              <w:rPr>
                <w:sz w:val="24"/>
                <w:szCs w:val="24"/>
              </w:rPr>
            </w:pPr>
            <w:r w:rsidRPr="00050DE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r w:rsidR="004D583C" w:rsidRPr="00050DEB" w:rsidTr="00331A9F">
        <w:tc>
          <w:tcPr>
            <w:tcW w:w="562" w:type="dxa"/>
            <w:hideMark/>
          </w:tcPr>
          <w:p w:rsidR="004D583C" w:rsidRPr="00050DEB" w:rsidRDefault="004D583C" w:rsidP="00331A9F">
            <w:pPr>
              <w:jc w:val="center"/>
              <w:rPr>
                <w:sz w:val="24"/>
                <w:szCs w:val="24"/>
              </w:rPr>
            </w:pPr>
            <w:r w:rsidRPr="00050DEB">
              <w:rPr>
                <w:sz w:val="24"/>
                <w:szCs w:val="24"/>
              </w:rPr>
              <w:t>11</w:t>
            </w:r>
          </w:p>
        </w:tc>
        <w:tc>
          <w:tcPr>
            <w:tcW w:w="8080" w:type="dxa"/>
            <w:hideMark/>
          </w:tcPr>
          <w:p w:rsidR="004D583C" w:rsidRPr="00050DEB" w:rsidRDefault="004D583C" w:rsidP="00331A9F">
            <w:pPr>
              <w:jc w:val="both"/>
              <w:rPr>
                <w:sz w:val="24"/>
                <w:szCs w:val="24"/>
              </w:rPr>
            </w:pPr>
            <w:r w:rsidRPr="00050DE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D583C" w:rsidRPr="00050DEB" w:rsidRDefault="004D583C" w:rsidP="00331A9F">
            <w:pPr>
              <w:jc w:val="center"/>
              <w:rPr>
                <w:sz w:val="24"/>
                <w:szCs w:val="24"/>
              </w:rPr>
            </w:pPr>
          </w:p>
        </w:tc>
        <w:tc>
          <w:tcPr>
            <w:tcW w:w="703" w:type="dxa"/>
          </w:tcPr>
          <w:p w:rsidR="004D583C" w:rsidRPr="00050DEB" w:rsidRDefault="004D583C" w:rsidP="00331A9F">
            <w:pPr>
              <w:jc w:val="center"/>
              <w:rPr>
                <w:sz w:val="24"/>
                <w:szCs w:val="24"/>
              </w:rPr>
            </w:pPr>
          </w:p>
        </w:tc>
      </w:tr>
    </w:tbl>
    <w:p w:rsidR="004D583C" w:rsidRPr="00050DEB" w:rsidRDefault="004D583C" w:rsidP="004D583C">
      <w:pPr>
        <w:spacing w:after="160" w:line="256" w:lineRule="auto"/>
        <w:rPr>
          <w:b/>
          <w:sz w:val="24"/>
          <w:szCs w:val="24"/>
        </w:rPr>
      </w:pPr>
    </w:p>
    <w:p w:rsidR="004D583C" w:rsidRPr="00050DEB" w:rsidRDefault="004D583C" w:rsidP="004D583C">
      <w:pPr>
        <w:spacing w:after="160" w:line="256" w:lineRule="auto"/>
        <w:rPr>
          <w:spacing w:val="-3"/>
          <w:sz w:val="24"/>
          <w:szCs w:val="24"/>
          <w:lang w:eastAsia="en-US"/>
        </w:rPr>
      </w:pPr>
      <w:r w:rsidRPr="00050DEB">
        <w:rPr>
          <w:b/>
          <w:sz w:val="24"/>
          <w:szCs w:val="24"/>
        </w:rPr>
        <w:br w:type="page"/>
      </w:r>
      <w:r w:rsidRPr="00050DEB">
        <w:rPr>
          <w:b/>
          <w:i/>
          <w:spacing w:val="-3"/>
          <w:sz w:val="24"/>
          <w:szCs w:val="24"/>
          <w:lang w:eastAsia="en-US"/>
        </w:rPr>
        <w:lastRenderedPageBreak/>
        <w:t xml:space="preserve">Рабочая программа дисциплины составлена </w:t>
      </w:r>
      <w:r w:rsidRPr="00050DEB">
        <w:rPr>
          <w:b/>
          <w:i/>
          <w:sz w:val="24"/>
          <w:szCs w:val="24"/>
          <w:lang w:eastAsia="en-US"/>
        </w:rPr>
        <w:t>в соответствии с:</w:t>
      </w:r>
    </w:p>
    <w:p w:rsidR="004D583C" w:rsidRPr="00050DEB" w:rsidRDefault="004D583C" w:rsidP="004D583C">
      <w:pPr>
        <w:widowControl/>
        <w:autoSpaceDE/>
        <w:autoSpaceDN/>
        <w:adjustRightInd/>
        <w:ind w:firstLine="709"/>
        <w:jc w:val="both"/>
        <w:rPr>
          <w:sz w:val="24"/>
          <w:szCs w:val="24"/>
          <w:lang w:eastAsia="en-US"/>
        </w:rPr>
      </w:pPr>
      <w:r w:rsidRPr="00050DEB">
        <w:rPr>
          <w:sz w:val="24"/>
          <w:szCs w:val="24"/>
          <w:lang w:eastAsia="en-US"/>
        </w:rPr>
        <w:t>- Федеральным законом Российской Федерации от 29.12.2012 № 273-ФЗ «Об образовании в Российской Федерации»;</w:t>
      </w:r>
    </w:p>
    <w:p w:rsidR="004D583C" w:rsidRPr="00050DEB" w:rsidRDefault="004D583C" w:rsidP="004D583C">
      <w:pPr>
        <w:ind w:firstLine="709"/>
        <w:jc w:val="both"/>
        <w:rPr>
          <w:sz w:val="24"/>
          <w:szCs w:val="24"/>
        </w:rPr>
      </w:pPr>
      <w:r w:rsidRPr="00050DEB">
        <w:rPr>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Минобрнауки России от 11.08.2016</w:t>
      </w:r>
      <w:r w:rsidRPr="00050DEB">
        <w:rPr>
          <w:bCs/>
          <w:sz w:val="24"/>
          <w:szCs w:val="24"/>
        </w:rPr>
        <w:t xml:space="preserve"> N 997 </w:t>
      </w:r>
      <w:r w:rsidRPr="00050DEB">
        <w:rPr>
          <w:sz w:val="24"/>
          <w:szCs w:val="24"/>
        </w:rPr>
        <w:t xml:space="preserve">(зарегистрирован в Минюсте России </w:t>
      </w:r>
      <w:r w:rsidRPr="00050DEB">
        <w:rPr>
          <w:bCs/>
          <w:sz w:val="24"/>
          <w:szCs w:val="24"/>
        </w:rPr>
        <w:t>25.08.2016 N 43414</w:t>
      </w:r>
      <w:r w:rsidRPr="00050DEB">
        <w:rPr>
          <w:sz w:val="24"/>
          <w:szCs w:val="24"/>
        </w:rPr>
        <w:t xml:space="preserve">)  (далее - ФГОС ВО, Федеральный государственный образовательный стандарт высшего образования); </w:t>
      </w:r>
    </w:p>
    <w:p w:rsidR="004D583C" w:rsidRPr="00050DEB" w:rsidRDefault="004D583C" w:rsidP="004D583C">
      <w:pPr>
        <w:widowControl/>
        <w:autoSpaceDE/>
        <w:adjustRightInd/>
        <w:ind w:firstLine="709"/>
        <w:jc w:val="both"/>
        <w:rPr>
          <w:sz w:val="24"/>
          <w:szCs w:val="24"/>
          <w:lang w:eastAsia="en-US"/>
        </w:rPr>
      </w:pPr>
      <w:r w:rsidRPr="00050DE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050DEB">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50DEB">
        <w:rPr>
          <w:sz w:val="24"/>
          <w:szCs w:val="24"/>
          <w:lang w:eastAsia="en-US"/>
        </w:rPr>
        <w:t>).</w:t>
      </w:r>
    </w:p>
    <w:p w:rsidR="004D583C" w:rsidRPr="00050DEB" w:rsidRDefault="004D583C" w:rsidP="004D583C">
      <w:pPr>
        <w:widowControl/>
        <w:autoSpaceDE/>
        <w:adjustRightInd/>
        <w:ind w:firstLine="709"/>
        <w:jc w:val="both"/>
        <w:rPr>
          <w:sz w:val="24"/>
          <w:szCs w:val="24"/>
          <w:lang w:eastAsia="en-US"/>
        </w:rPr>
      </w:pPr>
      <w:r w:rsidRPr="00050DEB">
        <w:rPr>
          <w:sz w:val="24"/>
          <w:szCs w:val="24"/>
          <w:lang w:eastAsia="en-US"/>
        </w:rPr>
        <w:t>Рабочая программа дисциплины составлена в соответствии с локальными нормативными актами ЧУОО ВО «</w:t>
      </w:r>
      <w:r w:rsidRPr="00050DEB">
        <w:rPr>
          <w:b/>
          <w:sz w:val="24"/>
          <w:szCs w:val="24"/>
          <w:lang w:eastAsia="en-US"/>
        </w:rPr>
        <w:t>Омская гуманитарная академия</w:t>
      </w:r>
      <w:r w:rsidRPr="00050DEB">
        <w:rPr>
          <w:sz w:val="24"/>
          <w:szCs w:val="24"/>
          <w:lang w:eastAsia="en-US"/>
        </w:rPr>
        <w:t>» (</w:t>
      </w:r>
      <w:r w:rsidRPr="00050DEB">
        <w:rPr>
          <w:i/>
          <w:sz w:val="24"/>
          <w:szCs w:val="24"/>
          <w:lang w:eastAsia="en-US"/>
        </w:rPr>
        <w:t>далее – Академия; ОмГА</w:t>
      </w:r>
      <w:r w:rsidRPr="00050DEB">
        <w:rPr>
          <w:sz w:val="24"/>
          <w:szCs w:val="24"/>
          <w:lang w:eastAsia="en-US"/>
        </w:rPr>
        <w:t>):</w:t>
      </w:r>
    </w:p>
    <w:p w:rsidR="004D583C" w:rsidRPr="00050DEB" w:rsidRDefault="004D583C" w:rsidP="004D583C">
      <w:pPr>
        <w:widowControl/>
        <w:autoSpaceDE/>
        <w:adjustRightInd/>
        <w:ind w:firstLine="709"/>
        <w:jc w:val="both"/>
        <w:rPr>
          <w:sz w:val="24"/>
          <w:szCs w:val="24"/>
          <w:lang w:eastAsia="en-US"/>
        </w:rPr>
      </w:pPr>
      <w:r w:rsidRPr="00050DE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583C" w:rsidRPr="00050DEB" w:rsidRDefault="004D583C" w:rsidP="004D583C">
      <w:pPr>
        <w:widowControl/>
        <w:autoSpaceDE/>
        <w:adjustRightInd/>
        <w:ind w:firstLine="709"/>
        <w:jc w:val="both"/>
        <w:rPr>
          <w:sz w:val="24"/>
          <w:szCs w:val="24"/>
          <w:lang w:eastAsia="en-US"/>
        </w:rPr>
      </w:pPr>
      <w:r w:rsidRPr="00050DEB">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28B1" w:rsidRPr="00C1531A" w:rsidRDefault="008F473D" w:rsidP="006628B1">
      <w:pPr>
        <w:ind w:firstLine="709"/>
        <w:jc w:val="both"/>
        <w:rPr>
          <w:sz w:val="24"/>
          <w:szCs w:val="24"/>
        </w:rPr>
      </w:pPr>
      <w:r w:rsidRPr="00910199">
        <w:rPr>
          <w:sz w:val="24"/>
          <w:szCs w:val="24"/>
          <w:lang w:eastAsia="en-US"/>
        </w:rPr>
        <w:t xml:space="preserve">- </w:t>
      </w:r>
      <w:bookmarkStart w:id="5" w:name="_Hlk73103641"/>
      <w:r w:rsidR="006628B1" w:rsidRPr="00C1531A">
        <w:rPr>
          <w:sz w:val="24"/>
          <w:szCs w:val="24"/>
        </w:rPr>
        <w:t>Положением о практи</w:t>
      </w:r>
      <w:r w:rsidR="006628B1">
        <w:rPr>
          <w:sz w:val="24"/>
          <w:szCs w:val="24"/>
        </w:rPr>
        <w:t xml:space="preserve">ческой подготовке </w:t>
      </w:r>
      <w:r w:rsidR="006628B1" w:rsidRPr="00C1531A">
        <w:rPr>
          <w:sz w:val="24"/>
          <w:szCs w:val="24"/>
        </w:rPr>
        <w:t>обучающихся, одобренным на заседании Ученого совета от 2</w:t>
      </w:r>
      <w:r w:rsidR="006628B1">
        <w:rPr>
          <w:sz w:val="24"/>
          <w:szCs w:val="24"/>
        </w:rPr>
        <w:t>8</w:t>
      </w:r>
      <w:r w:rsidR="006628B1" w:rsidRPr="00C1531A">
        <w:rPr>
          <w:sz w:val="24"/>
          <w:szCs w:val="24"/>
        </w:rPr>
        <w:t>.0</w:t>
      </w:r>
      <w:r w:rsidR="006628B1">
        <w:rPr>
          <w:sz w:val="24"/>
          <w:szCs w:val="24"/>
        </w:rPr>
        <w:t>9</w:t>
      </w:r>
      <w:r w:rsidR="006628B1" w:rsidRPr="00C1531A">
        <w:rPr>
          <w:sz w:val="24"/>
          <w:szCs w:val="24"/>
        </w:rPr>
        <w:t>.20</w:t>
      </w:r>
      <w:r w:rsidR="006628B1">
        <w:rPr>
          <w:sz w:val="24"/>
          <w:szCs w:val="24"/>
        </w:rPr>
        <w:t>20</w:t>
      </w:r>
      <w:r w:rsidR="006628B1" w:rsidRPr="00C1531A">
        <w:rPr>
          <w:sz w:val="24"/>
          <w:szCs w:val="24"/>
        </w:rPr>
        <w:t xml:space="preserve">(протокол заседания № </w:t>
      </w:r>
      <w:r w:rsidR="006628B1">
        <w:rPr>
          <w:sz w:val="24"/>
          <w:szCs w:val="24"/>
        </w:rPr>
        <w:t>2</w:t>
      </w:r>
      <w:r w:rsidR="006628B1" w:rsidRPr="00C1531A">
        <w:rPr>
          <w:sz w:val="24"/>
          <w:szCs w:val="24"/>
        </w:rPr>
        <w:t>),</w:t>
      </w:r>
      <w:r w:rsidR="006628B1">
        <w:rPr>
          <w:sz w:val="24"/>
          <w:szCs w:val="24"/>
        </w:rPr>
        <w:t>Студенческого совета ОмГА от 28.09.2020(протокол заседания №2)</w:t>
      </w:r>
      <w:r w:rsidR="006628B1" w:rsidRPr="00C1531A">
        <w:rPr>
          <w:sz w:val="24"/>
          <w:szCs w:val="24"/>
        </w:rPr>
        <w:t>;</w:t>
      </w:r>
    </w:p>
    <w:bookmarkEnd w:id="5"/>
    <w:p w:rsidR="004D583C" w:rsidRPr="00050DEB" w:rsidRDefault="004D583C" w:rsidP="004D583C">
      <w:pPr>
        <w:widowControl/>
        <w:autoSpaceDE/>
        <w:adjustRightInd/>
        <w:ind w:firstLine="709"/>
        <w:jc w:val="both"/>
        <w:rPr>
          <w:sz w:val="24"/>
          <w:szCs w:val="24"/>
          <w:lang w:eastAsia="en-US"/>
        </w:rPr>
      </w:pPr>
      <w:r w:rsidRPr="00050DE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D583C" w:rsidRPr="003372BA" w:rsidRDefault="004D583C" w:rsidP="004D583C">
      <w:pPr>
        <w:widowControl/>
        <w:autoSpaceDE/>
        <w:adjustRightInd/>
        <w:ind w:firstLine="709"/>
        <w:jc w:val="both"/>
        <w:rPr>
          <w:sz w:val="24"/>
          <w:szCs w:val="24"/>
          <w:lang w:eastAsia="en-US"/>
        </w:rPr>
      </w:pPr>
      <w:r w:rsidRPr="00050DEB">
        <w:rPr>
          <w:sz w:val="24"/>
          <w:szCs w:val="24"/>
          <w:lang w:eastAsia="en-US"/>
        </w:rPr>
        <w:t xml:space="preserve"> «Положением о порядке разработки и утверждения адаптированных образовательных программ высшего образо</w:t>
      </w:r>
      <w:r w:rsidRPr="003372BA">
        <w:rPr>
          <w:sz w:val="24"/>
          <w:szCs w:val="24"/>
          <w:lang w:eastAsia="en-US"/>
        </w:rPr>
        <w:t>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583C" w:rsidRPr="003372BA" w:rsidRDefault="004D583C" w:rsidP="004D583C">
      <w:pPr>
        <w:widowControl/>
        <w:autoSpaceDE/>
        <w:adjustRightInd/>
        <w:ind w:firstLine="709"/>
        <w:jc w:val="both"/>
        <w:rPr>
          <w:sz w:val="24"/>
          <w:szCs w:val="24"/>
          <w:lang w:eastAsia="en-US"/>
        </w:rPr>
      </w:pPr>
      <w:r w:rsidRPr="003372B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372BA">
        <w:rPr>
          <w:sz w:val="24"/>
          <w:szCs w:val="24"/>
        </w:rPr>
        <w:t xml:space="preserve">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w:t>
      </w:r>
      <w:r w:rsidRPr="003372BA">
        <w:rPr>
          <w:sz w:val="24"/>
          <w:szCs w:val="24"/>
          <w:lang w:eastAsia="en-US"/>
        </w:rPr>
        <w:t xml:space="preserve">форма обучения – очная на </w:t>
      </w:r>
      <w:bookmarkStart w:id="6" w:name="_Hlk73103655"/>
      <w:r w:rsidR="006628B1" w:rsidRPr="00C1531A">
        <w:rPr>
          <w:sz w:val="24"/>
          <w:szCs w:val="24"/>
        </w:rPr>
        <w:t>202</w:t>
      </w:r>
      <w:r w:rsidR="006628B1">
        <w:rPr>
          <w:sz w:val="24"/>
          <w:szCs w:val="24"/>
        </w:rPr>
        <w:t>1</w:t>
      </w:r>
      <w:r w:rsidR="006628B1" w:rsidRPr="00C1531A">
        <w:rPr>
          <w:sz w:val="24"/>
          <w:szCs w:val="24"/>
        </w:rPr>
        <w:t>/202</w:t>
      </w:r>
      <w:r w:rsidR="006628B1">
        <w:rPr>
          <w:sz w:val="24"/>
          <w:szCs w:val="24"/>
        </w:rPr>
        <w:t>2</w:t>
      </w:r>
      <w:r w:rsidR="006628B1" w:rsidRPr="00C1531A">
        <w:rPr>
          <w:sz w:val="24"/>
          <w:szCs w:val="24"/>
        </w:rPr>
        <w:t xml:space="preserve"> учебный год, утвержденным приказом ректора от 29.03.2021 №57</w:t>
      </w:r>
      <w:bookmarkEnd w:id="6"/>
      <w:r w:rsidR="003372BA" w:rsidRPr="003372BA">
        <w:rPr>
          <w:sz w:val="24"/>
          <w:szCs w:val="24"/>
          <w:lang w:eastAsia="en-US"/>
        </w:rPr>
        <w:t>;</w:t>
      </w:r>
    </w:p>
    <w:p w:rsidR="003E50C8" w:rsidRDefault="004D583C" w:rsidP="003E50C8">
      <w:pPr>
        <w:snapToGrid w:val="0"/>
        <w:contextualSpacing/>
        <w:jc w:val="both"/>
        <w:rPr>
          <w:sz w:val="24"/>
          <w:szCs w:val="24"/>
          <w:lang w:eastAsia="en-US"/>
        </w:rPr>
      </w:pPr>
      <w:r w:rsidRPr="003372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форма обучения – заочная на </w:t>
      </w:r>
      <w:r w:rsidR="006628B1" w:rsidRPr="00C1531A">
        <w:rPr>
          <w:sz w:val="24"/>
          <w:szCs w:val="24"/>
        </w:rPr>
        <w:t>202</w:t>
      </w:r>
      <w:r w:rsidR="006628B1">
        <w:rPr>
          <w:sz w:val="24"/>
          <w:szCs w:val="24"/>
        </w:rPr>
        <w:t>1</w:t>
      </w:r>
      <w:r w:rsidR="006628B1" w:rsidRPr="00C1531A">
        <w:rPr>
          <w:sz w:val="24"/>
          <w:szCs w:val="24"/>
        </w:rPr>
        <w:t>/202</w:t>
      </w:r>
      <w:r w:rsidR="006628B1">
        <w:rPr>
          <w:sz w:val="24"/>
          <w:szCs w:val="24"/>
        </w:rPr>
        <w:t>2</w:t>
      </w:r>
      <w:r w:rsidR="006628B1" w:rsidRPr="00C1531A">
        <w:rPr>
          <w:sz w:val="24"/>
          <w:szCs w:val="24"/>
        </w:rPr>
        <w:t xml:space="preserve"> учебный год, утвержденным приказом ректора от 29.03.2021 №57</w:t>
      </w:r>
      <w:r w:rsidR="006628B1">
        <w:rPr>
          <w:sz w:val="24"/>
          <w:szCs w:val="24"/>
        </w:rPr>
        <w:t>.</w:t>
      </w:r>
    </w:p>
    <w:p w:rsidR="003E50C8" w:rsidRDefault="00A76E53" w:rsidP="003E50C8">
      <w:pPr>
        <w:snapToGrid w:val="0"/>
        <w:ind w:firstLine="709"/>
        <w:contextualSpacing/>
        <w:jc w:val="both"/>
        <w:rPr>
          <w:sz w:val="24"/>
          <w:szCs w:val="24"/>
          <w:lang w:eastAsia="en-US"/>
        </w:rPr>
      </w:pPr>
      <w:r w:rsidRPr="003372BA">
        <w:rPr>
          <w:b/>
          <w:sz w:val="22"/>
          <w:szCs w:val="22"/>
        </w:rPr>
        <w:t>Возможность внесения изменений и дополнений в разработанную Академией образо</w:t>
      </w:r>
      <w:r w:rsidRPr="003372BA">
        <w:rPr>
          <w:b/>
          <w:sz w:val="22"/>
          <w:szCs w:val="22"/>
        </w:rPr>
        <w:lastRenderedPageBreak/>
        <w:t xml:space="preserve">вательную программу в части рабочей программы дисциплины </w:t>
      </w:r>
      <w:r w:rsidR="0083369E" w:rsidRPr="003372BA">
        <w:rPr>
          <w:b/>
          <w:bCs/>
          <w:sz w:val="22"/>
          <w:szCs w:val="22"/>
        </w:rPr>
        <w:t>Б1.Б.24</w:t>
      </w:r>
      <w:r w:rsidR="00383CE6" w:rsidRPr="003372BA">
        <w:rPr>
          <w:b/>
          <w:bCs/>
          <w:sz w:val="22"/>
          <w:szCs w:val="22"/>
        </w:rPr>
        <w:t xml:space="preserve"> </w:t>
      </w:r>
      <w:r w:rsidR="009F4070" w:rsidRPr="003372BA">
        <w:rPr>
          <w:b/>
          <w:sz w:val="22"/>
          <w:szCs w:val="22"/>
        </w:rPr>
        <w:t>«</w:t>
      </w:r>
      <w:r w:rsidR="0083369E" w:rsidRPr="003372BA">
        <w:rPr>
          <w:b/>
          <w:sz w:val="22"/>
          <w:szCs w:val="22"/>
        </w:rPr>
        <w:t xml:space="preserve">Технологии управления общественным </w:t>
      </w:r>
      <w:r w:rsidR="003E50C8" w:rsidRPr="003372BA">
        <w:rPr>
          <w:b/>
          <w:sz w:val="22"/>
          <w:szCs w:val="22"/>
        </w:rPr>
        <w:t>мнением» в</w:t>
      </w:r>
      <w:r w:rsidRPr="003372BA">
        <w:rPr>
          <w:b/>
          <w:sz w:val="22"/>
          <w:szCs w:val="22"/>
        </w:rPr>
        <w:t xml:space="preserve"> тече</w:t>
      </w:r>
      <w:r w:rsidR="009F4070" w:rsidRPr="003372BA">
        <w:rPr>
          <w:b/>
          <w:sz w:val="22"/>
          <w:szCs w:val="22"/>
        </w:rPr>
        <w:t xml:space="preserve">ние </w:t>
      </w:r>
      <w:r w:rsidR="006628B1" w:rsidRPr="00C1531A">
        <w:rPr>
          <w:sz w:val="24"/>
          <w:szCs w:val="24"/>
        </w:rPr>
        <w:t>202</w:t>
      </w:r>
      <w:r w:rsidR="006628B1">
        <w:rPr>
          <w:sz w:val="24"/>
          <w:szCs w:val="24"/>
        </w:rPr>
        <w:t>1</w:t>
      </w:r>
      <w:r w:rsidR="006628B1" w:rsidRPr="00C1531A">
        <w:rPr>
          <w:sz w:val="24"/>
          <w:szCs w:val="24"/>
        </w:rPr>
        <w:t>/202</w:t>
      </w:r>
      <w:r w:rsidR="006628B1">
        <w:rPr>
          <w:sz w:val="24"/>
          <w:szCs w:val="24"/>
        </w:rPr>
        <w:t>2</w:t>
      </w:r>
      <w:r w:rsidR="006628B1" w:rsidRPr="00C1531A">
        <w:rPr>
          <w:sz w:val="24"/>
          <w:szCs w:val="24"/>
        </w:rPr>
        <w:t xml:space="preserve"> </w:t>
      </w:r>
      <w:r w:rsidRPr="003372BA">
        <w:rPr>
          <w:b/>
          <w:sz w:val="22"/>
          <w:szCs w:val="22"/>
        </w:rPr>
        <w:t>учебного года:</w:t>
      </w:r>
    </w:p>
    <w:p w:rsidR="002933E5" w:rsidRPr="00A62DCD" w:rsidRDefault="004D583C" w:rsidP="00A238BF">
      <w:pPr>
        <w:snapToGrid w:val="0"/>
        <w:ind w:firstLine="709"/>
        <w:contextualSpacing/>
        <w:jc w:val="both"/>
        <w:rPr>
          <w:sz w:val="24"/>
          <w:szCs w:val="24"/>
          <w:lang w:eastAsia="en-US"/>
        </w:rPr>
      </w:pPr>
      <w:r w:rsidRPr="00A62DC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62DCD">
        <w:rPr>
          <w:b/>
          <w:sz w:val="24"/>
          <w:szCs w:val="24"/>
        </w:rPr>
        <w:t>42.03.01 Реклама и связи с общественностью</w:t>
      </w:r>
      <w:r w:rsidRPr="00A62DCD">
        <w:rPr>
          <w:sz w:val="24"/>
          <w:szCs w:val="24"/>
        </w:rPr>
        <w:t xml:space="preserve"> (уровень бакалавриата), направленность (профиль) программы «Реклама и связи с общественностью в коммерческой сфере»; вид учебной деятельности – программа академического бакалавриата; виды профессиональной деятельности: организационно-управленческая; коммуникационная; рыночно-исследовательская и прогнозно-</w:t>
      </w:r>
      <w:r w:rsidRPr="00A62DCD">
        <w:rPr>
          <w:rFonts w:eastAsia="Courier New"/>
          <w:sz w:val="24"/>
          <w:szCs w:val="24"/>
          <w:lang w:bidi="ru-RU"/>
        </w:rPr>
        <w:t>аналитическая (основной)</w:t>
      </w:r>
      <w:r w:rsidRPr="00A62DCD">
        <w:rPr>
          <w:sz w:val="24"/>
          <w:szCs w:val="24"/>
        </w:rPr>
        <w:t xml:space="preserve">; </w:t>
      </w:r>
      <w:r w:rsidR="009F4070" w:rsidRPr="00A62DCD">
        <w:rPr>
          <w:sz w:val="24"/>
          <w:szCs w:val="24"/>
        </w:rPr>
        <w:t>очная и заочная формы</w:t>
      </w:r>
      <w:r w:rsidR="00A76E53" w:rsidRPr="00A62DC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69E" w:rsidRPr="00A62DCD">
        <w:rPr>
          <w:b/>
          <w:sz w:val="24"/>
          <w:szCs w:val="24"/>
        </w:rPr>
        <w:t>Технологии управления общественным мнением</w:t>
      </w:r>
      <w:r w:rsidR="00A76E53" w:rsidRPr="00A62DCD">
        <w:rPr>
          <w:sz w:val="24"/>
          <w:szCs w:val="24"/>
        </w:rPr>
        <w:t>» в тече</w:t>
      </w:r>
      <w:r w:rsidR="009F4070" w:rsidRPr="00A62DCD">
        <w:rPr>
          <w:sz w:val="24"/>
          <w:szCs w:val="24"/>
        </w:rPr>
        <w:t xml:space="preserve">ние </w:t>
      </w:r>
      <w:r w:rsidR="006628B1" w:rsidRPr="00C1531A">
        <w:rPr>
          <w:sz w:val="24"/>
          <w:szCs w:val="24"/>
        </w:rPr>
        <w:t>202</w:t>
      </w:r>
      <w:r w:rsidR="006628B1">
        <w:rPr>
          <w:sz w:val="24"/>
          <w:szCs w:val="24"/>
        </w:rPr>
        <w:t>1</w:t>
      </w:r>
      <w:r w:rsidR="006628B1" w:rsidRPr="00C1531A">
        <w:rPr>
          <w:sz w:val="24"/>
          <w:szCs w:val="24"/>
        </w:rPr>
        <w:t>/202</w:t>
      </w:r>
      <w:r w:rsidR="006628B1">
        <w:rPr>
          <w:sz w:val="24"/>
          <w:szCs w:val="24"/>
        </w:rPr>
        <w:t>2</w:t>
      </w:r>
      <w:r w:rsidR="006628B1" w:rsidRPr="00C1531A">
        <w:rPr>
          <w:sz w:val="24"/>
          <w:szCs w:val="24"/>
        </w:rPr>
        <w:t xml:space="preserve"> </w:t>
      </w:r>
      <w:r w:rsidR="00A76E53" w:rsidRPr="00A62DCD">
        <w:rPr>
          <w:sz w:val="24"/>
          <w:szCs w:val="24"/>
        </w:rPr>
        <w:t>учебного года.</w:t>
      </w:r>
    </w:p>
    <w:p w:rsidR="00BB70FB" w:rsidRPr="00A238BF" w:rsidRDefault="007F4B97" w:rsidP="00A238BF">
      <w:pPr>
        <w:pStyle w:val="a4"/>
        <w:numPr>
          <w:ilvl w:val="0"/>
          <w:numId w:val="2"/>
        </w:numPr>
        <w:spacing w:after="0" w:line="240" w:lineRule="auto"/>
        <w:ind w:left="0" w:firstLine="709"/>
        <w:jc w:val="both"/>
        <w:rPr>
          <w:rFonts w:ascii="Times New Roman" w:hAnsi="Times New Roman"/>
          <w:b/>
        </w:rPr>
      </w:pPr>
      <w:r w:rsidRPr="00050DEB">
        <w:rPr>
          <w:rFonts w:ascii="Times New Roman" w:hAnsi="Times New Roman"/>
          <w:b/>
        </w:rPr>
        <w:t>Наименование дисциплины:</w:t>
      </w:r>
      <w:r w:rsidR="00857FC8" w:rsidRPr="00050DEB">
        <w:rPr>
          <w:rFonts w:ascii="Times New Roman" w:hAnsi="Times New Roman"/>
          <w:b/>
        </w:rPr>
        <w:t xml:space="preserve"> </w:t>
      </w:r>
      <w:r w:rsidR="0083369E" w:rsidRPr="00050DEB">
        <w:rPr>
          <w:rFonts w:ascii="Times New Roman" w:hAnsi="Times New Roman"/>
          <w:b/>
          <w:bCs/>
        </w:rPr>
        <w:t>Б1.Б.24</w:t>
      </w:r>
      <w:r w:rsidR="00383CE6" w:rsidRPr="00050DEB">
        <w:rPr>
          <w:rFonts w:ascii="Times New Roman" w:hAnsi="Times New Roman"/>
          <w:b/>
          <w:bCs/>
        </w:rPr>
        <w:t xml:space="preserve"> </w:t>
      </w:r>
      <w:r w:rsidRPr="00050DEB">
        <w:rPr>
          <w:rFonts w:ascii="Times New Roman" w:hAnsi="Times New Roman"/>
          <w:b/>
        </w:rPr>
        <w:t>«</w:t>
      </w:r>
      <w:r w:rsidR="0083369E" w:rsidRPr="00050DEB">
        <w:rPr>
          <w:rFonts w:ascii="Times New Roman" w:hAnsi="Times New Roman"/>
          <w:b/>
        </w:rPr>
        <w:t>Технологии управления общественным мнением</w:t>
      </w:r>
      <w:r w:rsidRPr="00050DEB">
        <w:rPr>
          <w:rFonts w:ascii="Times New Roman" w:hAnsi="Times New Roman"/>
          <w:b/>
        </w:rPr>
        <w:t>»</w:t>
      </w:r>
    </w:p>
    <w:p w:rsidR="007F4B97" w:rsidRPr="00050DEB" w:rsidRDefault="007F4B97" w:rsidP="00A25FD5">
      <w:pPr>
        <w:pStyle w:val="a4"/>
        <w:numPr>
          <w:ilvl w:val="0"/>
          <w:numId w:val="2"/>
        </w:numPr>
        <w:spacing w:after="0" w:line="240" w:lineRule="auto"/>
        <w:ind w:left="0" w:firstLine="709"/>
        <w:jc w:val="both"/>
        <w:rPr>
          <w:rFonts w:ascii="Times New Roman" w:hAnsi="Times New Roman"/>
          <w:b/>
        </w:rPr>
      </w:pPr>
      <w:r w:rsidRPr="00050DEB">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50DEB" w:rsidRDefault="002B6C87" w:rsidP="00A76E53">
      <w:pPr>
        <w:widowControl/>
        <w:tabs>
          <w:tab w:val="left" w:pos="708"/>
        </w:tabs>
        <w:autoSpaceDE/>
        <w:adjustRightInd/>
        <w:ind w:firstLine="709"/>
        <w:jc w:val="both"/>
        <w:rPr>
          <w:rFonts w:eastAsia="Calibri"/>
          <w:sz w:val="22"/>
          <w:szCs w:val="22"/>
          <w:lang w:eastAsia="en-US"/>
        </w:rPr>
      </w:pPr>
      <w:r w:rsidRPr="00050DEB">
        <w:rPr>
          <w:rFonts w:eastAsia="Calibri"/>
          <w:sz w:val="22"/>
          <w:szCs w:val="22"/>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E4BD9" w:rsidRPr="00050DEB">
        <w:rPr>
          <w:rFonts w:eastAsia="Calibri"/>
          <w:sz w:val="22"/>
          <w:szCs w:val="22"/>
          <w:lang w:eastAsia="en-US"/>
        </w:rPr>
        <w:t xml:space="preserve">42.03.01 Реклама и связи с общественностью </w:t>
      </w:r>
      <w:r w:rsidRPr="00050DEB">
        <w:rPr>
          <w:rFonts w:eastAsia="Calibri"/>
          <w:sz w:val="22"/>
          <w:szCs w:val="22"/>
          <w:lang w:eastAsia="en-US"/>
        </w:rPr>
        <w:t xml:space="preserve">(уровень бакалавриата), утвержденного Приказом Минобрнауки России от </w:t>
      </w:r>
      <w:r w:rsidR="00233EC8" w:rsidRPr="00050DEB">
        <w:rPr>
          <w:sz w:val="22"/>
          <w:szCs w:val="22"/>
        </w:rPr>
        <w:t>11.08.2016 N 997</w:t>
      </w:r>
      <w:r w:rsidR="00233EC8" w:rsidRPr="00050DEB">
        <w:rPr>
          <w:rFonts w:eastAsia="Calibri"/>
          <w:sz w:val="22"/>
          <w:szCs w:val="22"/>
          <w:lang w:eastAsia="en-US"/>
        </w:rPr>
        <w:t xml:space="preserve"> </w:t>
      </w:r>
      <w:r w:rsidRPr="00050DEB">
        <w:rPr>
          <w:rFonts w:eastAsia="Calibri"/>
          <w:sz w:val="22"/>
          <w:szCs w:val="22"/>
          <w:lang w:eastAsia="en-US"/>
        </w:rPr>
        <w:t xml:space="preserve">(зарегистрирован в Минюсте России </w:t>
      </w:r>
      <w:r w:rsidR="00233EC8" w:rsidRPr="00050DEB">
        <w:rPr>
          <w:sz w:val="22"/>
          <w:szCs w:val="22"/>
        </w:rPr>
        <w:t>25.08.2016 N 43414</w:t>
      </w:r>
      <w:r w:rsidRPr="00050DEB">
        <w:rPr>
          <w:rFonts w:eastAsia="Calibri"/>
          <w:sz w:val="22"/>
          <w:szCs w:val="22"/>
          <w:lang w:eastAsia="en-US"/>
        </w:rPr>
        <w:t>), при разработке основной профессиональной образовательной программы (</w:t>
      </w:r>
      <w:r w:rsidRPr="00050DEB">
        <w:rPr>
          <w:rFonts w:eastAsia="Calibri"/>
          <w:i/>
          <w:sz w:val="22"/>
          <w:szCs w:val="22"/>
          <w:lang w:eastAsia="en-US"/>
        </w:rPr>
        <w:t>далее - ОПОП</w:t>
      </w:r>
      <w:r w:rsidRPr="00050DEB">
        <w:rPr>
          <w:rFonts w:eastAsia="Calibri"/>
          <w:sz w:val="22"/>
          <w:szCs w:val="22"/>
          <w:lang w:eastAsia="en-US"/>
        </w:rPr>
        <w:t xml:space="preserve">) </w:t>
      </w:r>
      <w:r w:rsidR="0033546E" w:rsidRPr="00050DEB">
        <w:rPr>
          <w:rFonts w:eastAsia="Calibri"/>
          <w:sz w:val="22"/>
          <w:szCs w:val="22"/>
          <w:lang w:eastAsia="en-US"/>
        </w:rPr>
        <w:t>бакалавриата определены возможности Академии в формировании компетенций выпускников.</w:t>
      </w:r>
    </w:p>
    <w:p w:rsidR="00BB6C9A" w:rsidRPr="00050DEB" w:rsidRDefault="0033546E" w:rsidP="00A76E53">
      <w:pPr>
        <w:widowControl/>
        <w:tabs>
          <w:tab w:val="left" w:pos="708"/>
        </w:tabs>
        <w:autoSpaceDE/>
        <w:adjustRightInd/>
        <w:ind w:firstLine="709"/>
        <w:jc w:val="both"/>
        <w:rPr>
          <w:rFonts w:eastAsia="Calibri"/>
          <w:sz w:val="22"/>
          <w:szCs w:val="22"/>
          <w:lang w:eastAsia="en-US"/>
        </w:rPr>
      </w:pPr>
      <w:r w:rsidRPr="00050DEB">
        <w:rPr>
          <w:rFonts w:eastAsia="Calibri"/>
          <w:sz w:val="22"/>
          <w:szCs w:val="22"/>
          <w:lang w:eastAsia="en-US"/>
        </w:rPr>
        <w:tab/>
      </w:r>
    </w:p>
    <w:p w:rsidR="007F4B97" w:rsidRPr="00050DEB" w:rsidRDefault="0033546E" w:rsidP="00A76E53">
      <w:pPr>
        <w:widowControl/>
        <w:tabs>
          <w:tab w:val="left" w:pos="708"/>
        </w:tabs>
        <w:autoSpaceDE/>
        <w:adjustRightInd/>
        <w:ind w:firstLine="709"/>
        <w:jc w:val="both"/>
        <w:rPr>
          <w:rFonts w:eastAsia="Calibri"/>
          <w:sz w:val="22"/>
          <w:szCs w:val="22"/>
          <w:lang w:eastAsia="en-US"/>
        </w:rPr>
      </w:pPr>
      <w:r w:rsidRPr="00050DEB">
        <w:rPr>
          <w:rFonts w:eastAsia="Calibri"/>
          <w:sz w:val="22"/>
          <w:szCs w:val="22"/>
          <w:lang w:eastAsia="en-US"/>
        </w:rPr>
        <w:t xml:space="preserve">Процесс изучения дисциплины </w:t>
      </w:r>
      <w:r w:rsidR="00BB6C9A" w:rsidRPr="00050DEB">
        <w:rPr>
          <w:rFonts w:eastAsia="Calibri"/>
          <w:b/>
          <w:sz w:val="22"/>
          <w:szCs w:val="22"/>
          <w:lang w:eastAsia="en-US"/>
        </w:rPr>
        <w:t>«</w:t>
      </w:r>
      <w:r w:rsidR="0083369E" w:rsidRPr="00050DEB">
        <w:rPr>
          <w:b/>
          <w:sz w:val="22"/>
          <w:szCs w:val="22"/>
        </w:rPr>
        <w:t>Технологии управления общественным мнением</w:t>
      </w:r>
      <w:r w:rsidR="00BB6C9A" w:rsidRPr="00050DEB">
        <w:rPr>
          <w:rFonts w:eastAsia="Calibri"/>
          <w:sz w:val="22"/>
          <w:szCs w:val="22"/>
          <w:lang w:eastAsia="en-US"/>
        </w:rPr>
        <w:t xml:space="preserve">» </w:t>
      </w:r>
      <w:r w:rsidRPr="00050DEB">
        <w:rPr>
          <w:rFonts w:eastAsia="Calibri"/>
          <w:sz w:val="22"/>
          <w:szCs w:val="22"/>
          <w:lang w:eastAsia="en-US"/>
        </w:rPr>
        <w:t xml:space="preserve">направлен на формирование следующих компетенций: </w:t>
      </w:r>
      <w:r w:rsidR="002B6C87" w:rsidRPr="00050DEB">
        <w:rPr>
          <w:rFonts w:eastAsia="Calibri"/>
          <w:sz w:val="22"/>
          <w:szCs w:val="22"/>
          <w:lang w:eastAsia="en-US"/>
        </w:rPr>
        <w:t xml:space="preserve"> </w:t>
      </w:r>
    </w:p>
    <w:p w:rsidR="00793F01" w:rsidRPr="00050DEB"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
        <w:gridCol w:w="1126"/>
        <w:gridCol w:w="6344"/>
      </w:tblGrid>
      <w:tr w:rsidR="00793F01" w:rsidRPr="00050DEB" w:rsidTr="00F45485">
        <w:tc>
          <w:tcPr>
            <w:tcW w:w="2101" w:type="dxa"/>
            <w:gridSpan w:val="2"/>
            <w:vAlign w:val="center"/>
          </w:tcPr>
          <w:p w:rsidR="00A76E53" w:rsidRPr="00050DEB" w:rsidRDefault="00793F01" w:rsidP="00330957">
            <w:pPr>
              <w:widowControl/>
              <w:tabs>
                <w:tab w:val="left" w:pos="708"/>
              </w:tabs>
              <w:autoSpaceDE/>
              <w:adjustRightInd/>
              <w:jc w:val="center"/>
              <w:rPr>
                <w:rFonts w:eastAsia="Calibri"/>
                <w:sz w:val="24"/>
                <w:szCs w:val="24"/>
                <w:lang w:eastAsia="en-US"/>
              </w:rPr>
            </w:pPr>
            <w:r w:rsidRPr="00050DEB">
              <w:rPr>
                <w:rFonts w:eastAsia="Calibri"/>
                <w:sz w:val="24"/>
                <w:szCs w:val="24"/>
                <w:lang w:eastAsia="en-US"/>
              </w:rPr>
              <w:t xml:space="preserve">Результаты освоения ОПОП (содержание </w:t>
            </w:r>
          </w:p>
          <w:p w:rsidR="00793F01" w:rsidRPr="00050DEB" w:rsidRDefault="00793F01" w:rsidP="00330957">
            <w:pPr>
              <w:widowControl/>
              <w:tabs>
                <w:tab w:val="left" w:pos="708"/>
              </w:tabs>
              <w:autoSpaceDE/>
              <w:adjustRightInd/>
              <w:jc w:val="center"/>
              <w:rPr>
                <w:rFonts w:eastAsia="Calibri"/>
                <w:sz w:val="24"/>
                <w:szCs w:val="24"/>
                <w:lang w:eastAsia="en-US"/>
              </w:rPr>
            </w:pPr>
            <w:r w:rsidRPr="00050DEB">
              <w:rPr>
                <w:rFonts w:eastAsia="Calibri"/>
                <w:sz w:val="24"/>
                <w:szCs w:val="24"/>
                <w:lang w:eastAsia="en-US"/>
              </w:rPr>
              <w:t>компетенции)</w:t>
            </w:r>
          </w:p>
        </w:tc>
        <w:tc>
          <w:tcPr>
            <w:tcW w:w="1126" w:type="dxa"/>
            <w:vAlign w:val="center"/>
          </w:tcPr>
          <w:p w:rsidR="00A76E53" w:rsidRPr="00050DEB" w:rsidRDefault="00793F01" w:rsidP="00330957">
            <w:pPr>
              <w:widowControl/>
              <w:tabs>
                <w:tab w:val="left" w:pos="708"/>
              </w:tabs>
              <w:autoSpaceDE/>
              <w:adjustRightInd/>
              <w:jc w:val="center"/>
              <w:rPr>
                <w:rFonts w:eastAsia="Calibri"/>
                <w:sz w:val="24"/>
                <w:szCs w:val="24"/>
                <w:lang w:eastAsia="en-US"/>
              </w:rPr>
            </w:pPr>
            <w:r w:rsidRPr="00050DEB">
              <w:rPr>
                <w:rFonts w:eastAsia="Calibri"/>
                <w:sz w:val="24"/>
                <w:szCs w:val="24"/>
                <w:lang w:eastAsia="en-US"/>
              </w:rPr>
              <w:t xml:space="preserve">Код </w:t>
            </w:r>
          </w:p>
          <w:p w:rsidR="00793F01" w:rsidRPr="00050DEB" w:rsidRDefault="00793F01" w:rsidP="00330957">
            <w:pPr>
              <w:widowControl/>
              <w:tabs>
                <w:tab w:val="left" w:pos="708"/>
              </w:tabs>
              <w:autoSpaceDE/>
              <w:adjustRightInd/>
              <w:jc w:val="center"/>
              <w:rPr>
                <w:rFonts w:eastAsia="Calibri"/>
                <w:sz w:val="24"/>
                <w:szCs w:val="24"/>
                <w:lang w:eastAsia="en-US"/>
              </w:rPr>
            </w:pPr>
            <w:r w:rsidRPr="00050DEB">
              <w:rPr>
                <w:rFonts w:eastAsia="Calibri"/>
                <w:sz w:val="24"/>
                <w:szCs w:val="24"/>
                <w:lang w:eastAsia="en-US"/>
              </w:rPr>
              <w:t>компетенции</w:t>
            </w:r>
          </w:p>
        </w:tc>
        <w:tc>
          <w:tcPr>
            <w:tcW w:w="6344" w:type="dxa"/>
            <w:vAlign w:val="center"/>
          </w:tcPr>
          <w:p w:rsidR="00A76E53" w:rsidRPr="00050DEB" w:rsidRDefault="00793F01" w:rsidP="00330957">
            <w:pPr>
              <w:widowControl/>
              <w:tabs>
                <w:tab w:val="left" w:pos="708"/>
              </w:tabs>
              <w:autoSpaceDE/>
              <w:adjustRightInd/>
              <w:jc w:val="center"/>
              <w:rPr>
                <w:rFonts w:eastAsia="Calibri"/>
                <w:sz w:val="24"/>
                <w:szCs w:val="24"/>
                <w:lang w:eastAsia="en-US"/>
              </w:rPr>
            </w:pPr>
            <w:r w:rsidRPr="00050DEB">
              <w:rPr>
                <w:rFonts w:eastAsia="Calibri"/>
                <w:sz w:val="24"/>
                <w:szCs w:val="24"/>
                <w:lang w:eastAsia="en-US"/>
              </w:rPr>
              <w:t xml:space="preserve">Перечень планируемых результатов </w:t>
            </w:r>
          </w:p>
          <w:p w:rsidR="00793F01" w:rsidRPr="00050DEB" w:rsidRDefault="00793F01" w:rsidP="00330957">
            <w:pPr>
              <w:widowControl/>
              <w:tabs>
                <w:tab w:val="left" w:pos="708"/>
              </w:tabs>
              <w:autoSpaceDE/>
              <w:adjustRightInd/>
              <w:jc w:val="center"/>
              <w:rPr>
                <w:rFonts w:eastAsia="Calibri"/>
                <w:sz w:val="24"/>
                <w:szCs w:val="24"/>
                <w:lang w:eastAsia="en-US"/>
              </w:rPr>
            </w:pPr>
            <w:r w:rsidRPr="00050DEB">
              <w:rPr>
                <w:rFonts w:eastAsia="Calibri"/>
                <w:sz w:val="24"/>
                <w:szCs w:val="24"/>
                <w:lang w:eastAsia="en-US"/>
              </w:rPr>
              <w:t>обучения по дисциплине</w:t>
            </w:r>
          </w:p>
        </w:tc>
      </w:tr>
      <w:tr w:rsidR="00C817ED" w:rsidRPr="00050DEB" w:rsidTr="0083369E">
        <w:tc>
          <w:tcPr>
            <w:tcW w:w="2093" w:type="dxa"/>
            <w:vAlign w:val="center"/>
          </w:tcPr>
          <w:p w:rsidR="00C817ED" w:rsidRPr="00050DEB" w:rsidRDefault="00C817ED" w:rsidP="003E2843">
            <w:pPr>
              <w:jc w:val="center"/>
              <w:rPr>
                <w:rFonts w:eastAsia="Calibri"/>
                <w:sz w:val="24"/>
                <w:szCs w:val="24"/>
                <w:lang w:eastAsia="en-US"/>
              </w:rPr>
            </w:pPr>
            <w:r w:rsidRPr="00050DEB">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134" w:type="dxa"/>
            <w:gridSpan w:val="2"/>
            <w:vAlign w:val="center"/>
          </w:tcPr>
          <w:p w:rsidR="00C14443" w:rsidRDefault="00C817ED" w:rsidP="003E2843">
            <w:pPr>
              <w:jc w:val="center"/>
              <w:rPr>
                <w:sz w:val="24"/>
                <w:szCs w:val="24"/>
              </w:rPr>
            </w:pPr>
            <w:r w:rsidRPr="00050DEB">
              <w:rPr>
                <w:sz w:val="24"/>
                <w:szCs w:val="24"/>
              </w:rPr>
              <w:t>ОК-2</w:t>
            </w:r>
          </w:p>
          <w:p w:rsidR="00C14443" w:rsidRDefault="00C14443" w:rsidP="00C14443">
            <w:pPr>
              <w:rPr>
                <w:sz w:val="24"/>
                <w:szCs w:val="24"/>
              </w:rPr>
            </w:pPr>
          </w:p>
          <w:p w:rsidR="00C817ED" w:rsidRPr="00C14443" w:rsidRDefault="00C817ED" w:rsidP="00C14443">
            <w:pPr>
              <w:rPr>
                <w:sz w:val="24"/>
                <w:szCs w:val="24"/>
              </w:rPr>
            </w:pPr>
          </w:p>
        </w:tc>
        <w:tc>
          <w:tcPr>
            <w:tcW w:w="6344" w:type="dxa"/>
            <w:vAlign w:val="center"/>
          </w:tcPr>
          <w:p w:rsidR="00C817ED" w:rsidRPr="00050DEB" w:rsidRDefault="00C817ED" w:rsidP="003E2843">
            <w:pPr>
              <w:widowControl/>
              <w:tabs>
                <w:tab w:val="left" w:pos="318"/>
              </w:tabs>
              <w:autoSpaceDE/>
              <w:adjustRightInd/>
              <w:rPr>
                <w:rFonts w:eastAsia="Calibri"/>
                <w:i/>
                <w:sz w:val="24"/>
                <w:szCs w:val="24"/>
                <w:lang w:eastAsia="en-US"/>
              </w:rPr>
            </w:pPr>
            <w:r w:rsidRPr="00050DEB">
              <w:rPr>
                <w:rFonts w:eastAsia="Calibri"/>
                <w:i/>
                <w:sz w:val="24"/>
                <w:szCs w:val="24"/>
                <w:lang w:eastAsia="en-US"/>
              </w:rPr>
              <w:t xml:space="preserve">Знать </w:t>
            </w:r>
          </w:p>
          <w:p w:rsidR="00C817ED" w:rsidRPr="00050DEB" w:rsidRDefault="00C817ED"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основные этапы исторического развития;</w:t>
            </w:r>
          </w:p>
          <w:p w:rsidR="00C817ED" w:rsidRPr="00050DEB" w:rsidRDefault="00C817ED"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место человека в историческом процессе.</w:t>
            </w:r>
          </w:p>
          <w:p w:rsidR="00C817ED" w:rsidRPr="00050DEB" w:rsidRDefault="00C817ED" w:rsidP="003E2843">
            <w:pPr>
              <w:widowControl/>
              <w:tabs>
                <w:tab w:val="left" w:pos="318"/>
              </w:tabs>
              <w:autoSpaceDE/>
              <w:adjustRightInd/>
              <w:rPr>
                <w:rFonts w:eastAsia="Calibri"/>
                <w:i/>
                <w:sz w:val="24"/>
                <w:szCs w:val="24"/>
                <w:lang w:eastAsia="en-US"/>
              </w:rPr>
            </w:pPr>
            <w:r w:rsidRPr="00050DEB">
              <w:rPr>
                <w:rFonts w:eastAsia="Calibri"/>
                <w:i/>
                <w:sz w:val="24"/>
                <w:szCs w:val="24"/>
                <w:lang w:eastAsia="en-US"/>
              </w:rPr>
              <w:t xml:space="preserve">Уметь </w:t>
            </w:r>
          </w:p>
          <w:p w:rsidR="00C817ED" w:rsidRPr="00050DEB" w:rsidRDefault="00C817ED"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критически воспринимать, анализировать и оценивать закономерности исторического развития.</w:t>
            </w:r>
          </w:p>
          <w:p w:rsidR="00C817ED" w:rsidRPr="00050DEB" w:rsidRDefault="00C817ED"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применять исторические методы для оценки общественных процессов;</w:t>
            </w:r>
          </w:p>
          <w:p w:rsidR="00C817ED" w:rsidRPr="00050DEB" w:rsidRDefault="00C817ED" w:rsidP="003E2843">
            <w:pPr>
              <w:widowControl/>
              <w:tabs>
                <w:tab w:val="left" w:pos="318"/>
              </w:tabs>
              <w:autoSpaceDE/>
              <w:adjustRightInd/>
              <w:rPr>
                <w:rFonts w:eastAsia="Calibri"/>
                <w:i/>
                <w:sz w:val="24"/>
                <w:szCs w:val="24"/>
                <w:lang w:eastAsia="en-US"/>
              </w:rPr>
            </w:pPr>
            <w:r w:rsidRPr="00050DEB">
              <w:rPr>
                <w:rFonts w:eastAsia="Calibri"/>
                <w:i/>
                <w:sz w:val="24"/>
                <w:szCs w:val="24"/>
                <w:lang w:eastAsia="en-US"/>
              </w:rPr>
              <w:t xml:space="preserve">Владеть </w:t>
            </w:r>
          </w:p>
          <w:p w:rsidR="00C817ED" w:rsidRPr="00050DEB" w:rsidRDefault="00C817ED"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817ED" w:rsidRPr="00050DEB" w:rsidRDefault="00C817ED" w:rsidP="004D583C">
            <w:pPr>
              <w:widowControl/>
              <w:numPr>
                <w:ilvl w:val="0"/>
                <w:numId w:val="40"/>
              </w:numPr>
              <w:tabs>
                <w:tab w:val="left" w:pos="318"/>
              </w:tabs>
              <w:autoSpaceDE/>
              <w:adjustRightInd/>
              <w:ind w:left="0" w:firstLine="360"/>
              <w:rPr>
                <w:rFonts w:eastAsia="Calibri"/>
                <w:i/>
                <w:sz w:val="24"/>
                <w:szCs w:val="24"/>
                <w:lang w:eastAsia="en-US"/>
              </w:rPr>
            </w:pPr>
            <w:r w:rsidRPr="00050DEB">
              <w:rPr>
                <w:rFonts w:eastAsia="Calibri"/>
                <w:sz w:val="24"/>
                <w:szCs w:val="24"/>
                <w:lang w:eastAsia="en-US"/>
              </w:rPr>
              <w:t>навыками публичной речи, аргументации, ведения дискуссии</w:t>
            </w:r>
          </w:p>
        </w:tc>
      </w:tr>
      <w:tr w:rsidR="0083369E" w:rsidRPr="00050DEB" w:rsidTr="0083369E">
        <w:tc>
          <w:tcPr>
            <w:tcW w:w="2093" w:type="dxa"/>
            <w:vAlign w:val="center"/>
          </w:tcPr>
          <w:p w:rsidR="0083369E" w:rsidRPr="00050DEB" w:rsidRDefault="0083369E" w:rsidP="00EA746B">
            <w:pPr>
              <w:jc w:val="center"/>
              <w:rPr>
                <w:sz w:val="24"/>
                <w:szCs w:val="24"/>
              </w:rPr>
            </w:pPr>
            <w:r w:rsidRPr="00050DEB">
              <w:rPr>
                <w:sz w:val="24"/>
                <w:szCs w:val="24"/>
              </w:rPr>
              <w:t>способностью принимать участие в планировании, подготовке и проведении коммуникацион</w:t>
            </w:r>
            <w:r w:rsidRPr="00050DEB">
              <w:rPr>
                <w:sz w:val="24"/>
                <w:szCs w:val="24"/>
              </w:rPr>
              <w:lastRenderedPageBreak/>
              <w:t>ных кампаний и мероприятий</w:t>
            </w:r>
          </w:p>
          <w:p w:rsidR="0083369E" w:rsidRPr="00050DEB" w:rsidRDefault="0083369E" w:rsidP="00C14443">
            <w:pPr>
              <w:rPr>
                <w:rFonts w:eastAsia="Calibri"/>
                <w:sz w:val="24"/>
                <w:szCs w:val="24"/>
                <w:lang w:eastAsia="en-US"/>
              </w:rPr>
            </w:pPr>
          </w:p>
        </w:tc>
        <w:tc>
          <w:tcPr>
            <w:tcW w:w="1134" w:type="dxa"/>
            <w:gridSpan w:val="2"/>
            <w:vAlign w:val="center"/>
          </w:tcPr>
          <w:p w:rsidR="0083369E" w:rsidRPr="00050DEB" w:rsidRDefault="0083369E" w:rsidP="00D308EE">
            <w:pPr>
              <w:widowControl/>
              <w:tabs>
                <w:tab w:val="left" w:pos="708"/>
              </w:tabs>
              <w:autoSpaceDE/>
              <w:adjustRightInd/>
              <w:rPr>
                <w:rFonts w:eastAsia="Calibri"/>
                <w:sz w:val="24"/>
                <w:szCs w:val="24"/>
                <w:lang w:eastAsia="en-US"/>
              </w:rPr>
            </w:pPr>
            <w:r w:rsidRPr="00050DEB">
              <w:rPr>
                <w:sz w:val="24"/>
                <w:szCs w:val="24"/>
              </w:rPr>
              <w:lastRenderedPageBreak/>
              <w:t>ПК-7</w:t>
            </w:r>
          </w:p>
        </w:tc>
        <w:tc>
          <w:tcPr>
            <w:tcW w:w="6344" w:type="dxa"/>
            <w:vAlign w:val="center"/>
          </w:tcPr>
          <w:p w:rsidR="0083369E" w:rsidRPr="00050DEB" w:rsidRDefault="0083369E" w:rsidP="00D308EE">
            <w:pPr>
              <w:widowControl/>
              <w:tabs>
                <w:tab w:val="left" w:pos="318"/>
              </w:tabs>
              <w:autoSpaceDE/>
              <w:adjustRightInd/>
              <w:ind w:firstLine="34"/>
              <w:rPr>
                <w:rFonts w:eastAsia="Calibri"/>
                <w:i/>
                <w:sz w:val="24"/>
                <w:szCs w:val="24"/>
                <w:lang w:eastAsia="en-US"/>
              </w:rPr>
            </w:pPr>
            <w:r w:rsidRPr="00050DEB">
              <w:rPr>
                <w:rFonts w:eastAsia="Calibri"/>
                <w:i/>
                <w:sz w:val="24"/>
                <w:szCs w:val="24"/>
                <w:lang w:eastAsia="en-US"/>
              </w:rPr>
              <w:t xml:space="preserve">Знать </w:t>
            </w:r>
          </w:p>
          <w:p w:rsidR="007E2529" w:rsidRPr="00050DEB" w:rsidRDefault="007E2529"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сущность, структуру и функции общественного мнения как социального явления;</w:t>
            </w:r>
          </w:p>
          <w:p w:rsidR="007E2529" w:rsidRPr="00050DEB" w:rsidRDefault="007E2529"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 xml:space="preserve">роль различных социальных акторов в процессе управления общественным мнением; </w:t>
            </w:r>
          </w:p>
          <w:p w:rsidR="007E2529" w:rsidRPr="00050DEB" w:rsidRDefault="007E2529"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основные подходы к измерению состояний обще</w:t>
            </w:r>
            <w:r w:rsidRPr="00050DEB">
              <w:rPr>
                <w:rFonts w:eastAsia="Calibri"/>
                <w:sz w:val="24"/>
                <w:szCs w:val="24"/>
                <w:lang w:eastAsia="en-US"/>
              </w:rPr>
              <w:lastRenderedPageBreak/>
              <w:t>ственного мнения и конструированию показателей его оценки и способы расчета параметров общественного мнения;</w:t>
            </w:r>
          </w:p>
          <w:p w:rsidR="007E2529" w:rsidRPr="00050DEB" w:rsidRDefault="004D583C"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п</w:t>
            </w:r>
            <w:r w:rsidR="007E2529" w:rsidRPr="00050DEB">
              <w:rPr>
                <w:rFonts w:eastAsia="Calibri"/>
                <w:sz w:val="24"/>
                <w:szCs w:val="24"/>
                <w:lang w:eastAsia="en-US"/>
              </w:rPr>
              <w:t>ринципы планировании, подготовке и проведении коммуникационных кампаний и мероприятий</w:t>
            </w:r>
          </w:p>
          <w:p w:rsidR="0083369E" w:rsidRPr="00050DEB" w:rsidRDefault="0083369E" w:rsidP="00D308EE">
            <w:pPr>
              <w:widowControl/>
              <w:tabs>
                <w:tab w:val="left" w:pos="318"/>
              </w:tabs>
              <w:autoSpaceDE/>
              <w:adjustRightInd/>
              <w:ind w:firstLine="34"/>
              <w:rPr>
                <w:rFonts w:eastAsia="Calibri"/>
                <w:i/>
                <w:sz w:val="24"/>
                <w:szCs w:val="24"/>
                <w:lang w:eastAsia="en-US"/>
              </w:rPr>
            </w:pPr>
            <w:r w:rsidRPr="00050DEB">
              <w:rPr>
                <w:rFonts w:eastAsia="Calibri"/>
                <w:i/>
                <w:sz w:val="24"/>
                <w:szCs w:val="24"/>
                <w:lang w:eastAsia="en-US"/>
              </w:rPr>
              <w:t xml:space="preserve">Уметь </w:t>
            </w:r>
          </w:p>
          <w:p w:rsidR="007E2529" w:rsidRPr="00050DEB" w:rsidRDefault="007E2529"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 xml:space="preserve">проводить исследования различных целевых аудиторий с помощью правил и принципов рассуждения на основе эмпирических (наблюдаемых и измеряемых) данных об объекте, понимать и грамотно интерпретировать полученные результаты исследования; </w:t>
            </w:r>
          </w:p>
          <w:p w:rsidR="007E2529" w:rsidRPr="00050DEB" w:rsidRDefault="007E2529"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выявлять взаимосвязи социальных процессов и явлений в обществе и их отражение в общественном мнении;</w:t>
            </w:r>
          </w:p>
          <w:p w:rsidR="007E2529" w:rsidRPr="00050DEB" w:rsidRDefault="007E2529"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вырабатывать рекомендации по формированию общественного мнения с использованием средств массовой коммуникации и информации;</w:t>
            </w:r>
          </w:p>
          <w:p w:rsidR="007E2529" w:rsidRPr="00050DEB" w:rsidRDefault="007E2529"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применять знание основных социально-психологических закономерностей к анализу структуры, механизмов формирования общественного мнения.</w:t>
            </w:r>
          </w:p>
          <w:p w:rsidR="0083369E" w:rsidRPr="00050DEB" w:rsidRDefault="0083369E" w:rsidP="00D308EE">
            <w:pPr>
              <w:widowControl/>
              <w:tabs>
                <w:tab w:val="left" w:pos="318"/>
              </w:tabs>
              <w:autoSpaceDE/>
              <w:adjustRightInd/>
              <w:ind w:firstLine="34"/>
              <w:rPr>
                <w:rFonts w:eastAsia="Calibri"/>
                <w:sz w:val="24"/>
                <w:szCs w:val="24"/>
                <w:lang w:eastAsia="en-US"/>
              </w:rPr>
            </w:pPr>
            <w:r w:rsidRPr="00050DEB">
              <w:rPr>
                <w:rFonts w:eastAsia="Calibri"/>
                <w:i/>
                <w:sz w:val="24"/>
                <w:szCs w:val="24"/>
                <w:lang w:eastAsia="en-US"/>
              </w:rPr>
              <w:t>Владеть</w:t>
            </w:r>
            <w:r w:rsidRPr="00050DEB">
              <w:rPr>
                <w:rFonts w:eastAsia="Calibri"/>
                <w:sz w:val="24"/>
                <w:szCs w:val="24"/>
                <w:lang w:eastAsia="en-US"/>
              </w:rPr>
              <w:t xml:space="preserve"> </w:t>
            </w:r>
          </w:p>
          <w:p w:rsidR="007E2529" w:rsidRPr="00050DEB" w:rsidRDefault="007E2529"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основными методами и технологиями формирования и управления общественным мнением;</w:t>
            </w:r>
          </w:p>
          <w:p w:rsidR="007E2529" w:rsidRPr="00050DEB" w:rsidRDefault="007E2529" w:rsidP="004D583C">
            <w:pPr>
              <w:widowControl/>
              <w:numPr>
                <w:ilvl w:val="0"/>
                <w:numId w:val="40"/>
              </w:numPr>
              <w:tabs>
                <w:tab w:val="left" w:pos="318"/>
              </w:tabs>
              <w:autoSpaceDE/>
              <w:adjustRightInd/>
              <w:ind w:left="0" w:firstLine="360"/>
              <w:rPr>
                <w:rFonts w:eastAsia="Calibri"/>
                <w:sz w:val="24"/>
                <w:szCs w:val="24"/>
                <w:lang w:eastAsia="en-US"/>
              </w:rPr>
            </w:pPr>
            <w:r w:rsidRPr="00050DEB">
              <w:rPr>
                <w:rFonts w:eastAsia="Calibri"/>
                <w:sz w:val="24"/>
                <w:szCs w:val="24"/>
                <w:lang w:eastAsia="en-US"/>
              </w:rPr>
              <w:t>методами разработки программ исследования общественного мнения и технологий управления им с соблюдением методологических и процедурных требований, учитывающих специфику изучаемого объекта;</w:t>
            </w:r>
          </w:p>
          <w:p w:rsidR="0083369E" w:rsidRPr="00050DEB" w:rsidRDefault="007E2529" w:rsidP="004D583C">
            <w:pPr>
              <w:widowControl/>
              <w:numPr>
                <w:ilvl w:val="0"/>
                <w:numId w:val="40"/>
              </w:numPr>
              <w:tabs>
                <w:tab w:val="left" w:pos="318"/>
              </w:tabs>
              <w:autoSpaceDE/>
              <w:adjustRightInd/>
              <w:ind w:left="0" w:firstLine="360"/>
              <w:rPr>
                <w:sz w:val="24"/>
                <w:szCs w:val="24"/>
              </w:rPr>
            </w:pPr>
            <w:r w:rsidRPr="00050DEB">
              <w:rPr>
                <w:rFonts w:eastAsia="Calibri"/>
                <w:sz w:val="24"/>
                <w:szCs w:val="24"/>
                <w:lang w:eastAsia="en-US"/>
              </w:rPr>
              <w:t>приёмами реагирования на действия политических конкурентов в политике, бизнесе, социальной сфере, основанными на использовании психологических методов и механизмов манипулирования массовым сознанием</w:t>
            </w:r>
          </w:p>
        </w:tc>
      </w:tr>
    </w:tbl>
    <w:p w:rsidR="00793F01" w:rsidRPr="00050DEB" w:rsidRDefault="00793F01" w:rsidP="009F4070">
      <w:pPr>
        <w:widowControl/>
        <w:tabs>
          <w:tab w:val="left" w:pos="708"/>
        </w:tabs>
        <w:autoSpaceDE/>
        <w:adjustRightInd/>
        <w:jc w:val="both"/>
        <w:rPr>
          <w:rFonts w:eastAsia="Calibri"/>
          <w:sz w:val="22"/>
          <w:szCs w:val="22"/>
          <w:lang w:eastAsia="en-US"/>
        </w:rPr>
      </w:pPr>
    </w:p>
    <w:p w:rsidR="007F4B97" w:rsidRPr="00050DEB" w:rsidRDefault="00C33468" w:rsidP="00A25FD5">
      <w:pPr>
        <w:pStyle w:val="a4"/>
        <w:numPr>
          <w:ilvl w:val="0"/>
          <w:numId w:val="2"/>
        </w:numPr>
        <w:spacing w:after="0" w:line="240" w:lineRule="auto"/>
        <w:ind w:left="0" w:firstLine="709"/>
        <w:jc w:val="both"/>
        <w:rPr>
          <w:rFonts w:ascii="Times New Roman" w:hAnsi="Times New Roman"/>
          <w:b/>
        </w:rPr>
      </w:pPr>
      <w:r w:rsidRPr="00050DEB">
        <w:rPr>
          <w:rFonts w:ascii="Times New Roman" w:hAnsi="Times New Roman"/>
          <w:b/>
        </w:rPr>
        <w:t>Указание места дисциплины в структуре образовательной программы</w:t>
      </w:r>
    </w:p>
    <w:p w:rsidR="00027D2C" w:rsidRPr="00050DEB" w:rsidRDefault="007F4B97" w:rsidP="00A76E53">
      <w:pPr>
        <w:widowControl/>
        <w:tabs>
          <w:tab w:val="left" w:pos="708"/>
        </w:tabs>
        <w:autoSpaceDE/>
        <w:adjustRightInd/>
        <w:ind w:firstLine="709"/>
        <w:jc w:val="both"/>
        <w:rPr>
          <w:rFonts w:eastAsia="Calibri"/>
          <w:sz w:val="22"/>
          <w:szCs w:val="22"/>
          <w:lang w:eastAsia="en-US"/>
        </w:rPr>
      </w:pPr>
      <w:r w:rsidRPr="00050DEB">
        <w:rPr>
          <w:sz w:val="22"/>
          <w:szCs w:val="22"/>
        </w:rPr>
        <w:t xml:space="preserve">Дисциплина </w:t>
      </w:r>
      <w:r w:rsidR="0083369E" w:rsidRPr="00050DEB">
        <w:rPr>
          <w:b/>
          <w:bCs/>
          <w:sz w:val="22"/>
          <w:szCs w:val="22"/>
        </w:rPr>
        <w:t>Б1.Б.24</w:t>
      </w:r>
      <w:r w:rsidR="00E817F2" w:rsidRPr="00050DEB">
        <w:rPr>
          <w:sz w:val="22"/>
          <w:szCs w:val="22"/>
        </w:rPr>
        <w:t xml:space="preserve"> </w:t>
      </w:r>
      <w:r w:rsidR="00AA2A29" w:rsidRPr="00050DEB">
        <w:rPr>
          <w:sz w:val="22"/>
          <w:szCs w:val="22"/>
        </w:rPr>
        <w:t>«</w:t>
      </w:r>
      <w:r w:rsidR="0083369E" w:rsidRPr="00050DEB">
        <w:rPr>
          <w:b/>
          <w:sz w:val="22"/>
          <w:szCs w:val="22"/>
        </w:rPr>
        <w:t>Технологии управления общественным мнением</w:t>
      </w:r>
      <w:r w:rsidR="00AA2A29" w:rsidRPr="00050DEB">
        <w:rPr>
          <w:sz w:val="22"/>
          <w:szCs w:val="22"/>
        </w:rPr>
        <w:t>»</w:t>
      </w:r>
      <w:r w:rsidRPr="00050DEB">
        <w:rPr>
          <w:sz w:val="22"/>
          <w:szCs w:val="22"/>
        </w:rPr>
        <w:t xml:space="preserve"> </w:t>
      </w:r>
      <w:r w:rsidRPr="00050DEB">
        <w:rPr>
          <w:rFonts w:eastAsia="Calibri"/>
          <w:sz w:val="22"/>
          <w:szCs w:val="22"/>
          <w:lang w:eastAsia="en-US"/>
        </w:rPr>
        <w:t xml:space="preserve">является дисциплиной </w:t>
      </w:r>
      <w:r w:rsidR="001B36B4" w:rsidRPr="00050DEB">
        <w:rPr>
          <w:rFonts w:eastAsia="Calibri"/>
          <w:sz w:val="22"/>
          <w:szCs w:val="22"/>
          <w:lang w:eastAsia="en-US"/>
        </w:rPr>
        <w:t>базовой</w:t>
      </w:r>
      <w:r w:rsidRPr="00050DEB">
        <w:rPr>
          <w:rFonts w:eastAsia="Calibri"/>
          <w:sz w:val="22"/>
          <w:szCs w:val="22"/>
          <w:lang w:eastAsia="en-US"/>
        </w:rPr>
        <w:t xml:space="preserve"> части </w:t>
      </w:r>
      <w:r w:rsidR="00027D2C" w:rsidRPr="00050DEB">
        <w:rPr>
          <w:rFonts w:eastAsia="Calibri"/>
          <w:sz w:val="22"/>
          <w:szCs w:val="22"/>
          <w:lang w:eastAsia="en-US"/>
        </w:rPr>
        <w:t>блока Б1</w:t>
      </w:r>
      <w:r w:rsidR="00C817ED" w:rsidRPr="00050DEB">
        <w:rPr>
          <w:rFonts w:eastAsia="Calibri"/>
          <w:sz w:val="22"/>
          <w:szCs w:val="22"/>
          <w:lang w:eastAsia="en-US"/>
        </w:rPr>
        <w:t>.</w:t>
      </w:r>
    </w:p>
    <w:p w:rsidR="00027D2C" w:rsidRPr="00050DEB"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268"/>
        <w:gridCol w:w="3175"/>
        <w:gridCol w:w="1185"/>
      </w:tblGrid>
      <w:tr w:rsidR="00A20DB7" w:rsidRPr="00050DEB" w:rsidTr="001247B5">
        <w:tc>
          <w:tcPr>
            <w:tcW w:w="1196" w:type="dxa"/>
            <w:vMerge w:val="restart"/>
            <w:vAlign w:val="center"/>
          </w:tcPr>
          <w:p w:rsidR="00705FB5" w:rsidRPr="00050DEB" w:rsidRDefault="00705FB5" w:rsidP="00330957">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Код</w:t>
            </w:r>
          </w:p>
          <w:p w:rsidR="00705FB5" w:rsidRPr="00050DEB" w:rsidRDefault="00705FB5" w:rsidP="00330957">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дисцип-лины</w:t>
            </w:r>
          </w:p>
        </w:tc>
        <w:tc>
          <w:tcPr>
            <w:tcW w:w="1747" w:type="dxa"/>
            <w:vMerge w:val="restart"/>
            <w:vAlign w:val="center"/>
          </w:tcPr>
          <w:p w:rsidR="00705FB5" w:rsidRPr="00050DEB" w:rsidRDefault="00705FB5" w:rsidP="00330957">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Наименование</w:t>
            </w:r>
          </w:p>
          <w:p w:rsidR="00705FB5" w:rsidRPr="00050DEB" w:rsidRDefault="00705FB5" w:rsidP="00330957">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дисциплины</w:t>
            </w:r>
          </w:p>
        </w:tc>
        <w:tc>
          <w:tcPr>
            <w:tcW w:w="5443" w:type="dxa"/>
            <w:gridSpan w:val="2"/>
            <w:vAlign w:val="center"/>
          </w:tcPr>
          <w:p w:rsidR="00705FB5" w:rsidRPr="00050DEB" w:rsidRDefault="00705FB5" w:rsidP="00330957">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Содержательно-логические связи</w:t>
            </w:r>
          </w:p>
        </w:tc>
        <w:tc>
          <w:tcPr>
            <w:tcW w:w="1185" w:type="dxa"/>
            <w:vMerge w:val="restart"/>
            <w:vAlign w:val="center"/>
          </w:tcPr>
          <w:p w:rsidR="00705FB5" w:rsidRPr="00050DEB" w:rsidRDefault="00705FB5" w:rsidP="00330957">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Коды форми-руемых компе-тенций</w:t>
            </w:r>
          </w:p>
        </w:tc>
      </w:tr>
      <w:tr w:rsidR="00A20DB7" w:rsidRPr="00050DEB" w:rsidTr="001247B5">
        <w:tc>
          <w:tcPr>
            <w:tcW w:w="1196" w:type="dxa"/>
            <w:vMerge/>
            <w:vAlign w:val="center"/>
          </w:tcPr>
          <w:p w:rsidR="00705FB5" w:rsidRPr="00050DEB" w:rsidRDefault="00705FB5" w:rsidP="00330957">
            <w:pPr>
              <w:widowControl/>
              <w:tabs>
                <w:tab w:val="left" w:pos="708"/>
              </w:tabs>
              <w:autoSpaceDE/>
              <w:adjustRightInd/>
              <w:jc w:val="both"/>
              <w:rPr>
                <w:rFonts w:eastAsia="Calibri"/>
                <w:sz w:val="22"/>
                <w:szCs w:val="22"/>
                <w:lang w:eastAsia="en-US"/>
              </w:rPr>
            </w:pPr>
          </w:p>
        </w:tc>
        <w:tc>
          <w:tcPr>
            <w:tcW w:w="1747" w:type="dxa"/>
            <w:vMerge/>
            <w:vAlign w:val="center"/>
          </w:tcPr>
          <w:p w:rsidR="00705FB5" w:rsidRPr="00050DEB" w:rsidRDefault="00705FB5" w:rsidP="00330957">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050DEB" w:rsidRDefault="00705FB5" w:rsidP="00330957">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Наименование дисциплин, практик</w:t>
            </w:r>
          </w:p>
        </w:tc>
        <w:tc>
          <w:tcPr>
            <w:tcW w:w="1185" w:type="dxa"/>
            <w:vMerge/>
            <w:vAlign w:val="center"/>
          </w:tcPr>
          <w:p w:rsidR="00705FB5" w:rsidRPr="00050DEB" w:rsidRDefault="00705FB5" w:rsidP="00330957">
            <w:pPr>
              <w:widowControl/>
              <w:tabs>
                <w:tab w:val="left" w:pos="708"/>
              </w:tabs>
              <w:autoSpaceDE/>
              <w:adjustRightInd/>
              <w:jc w:val="both"/>
              <w:rPr>
                <w:rFonts w:eastAsia="Calibri"/>
                <w:sz w:val="22"/>
                <w:szCs w:val="22"/>
                <w:lang w:eastAsia="en-US"/>
              </w:rPr>
            </w:pPr>
          </w:p>
        </w:tc>
      </w:tr>
      <w:tr w:rsidR="00A20DB7" w:rsidRPr="00050DEB" w:rsidTr="001247B5">
        <w:tc>
          <w:tcPr>
            <w:tcW w:w="1196" w:type="dxa"/>
            <w:vMerge/>
            <w:vAlign w:val="center"/>
          </w:tcPr>
          <w:p w:rsidR="00705FB5" w:rsidRPr="00050DEB" w:rsidRDefault="00705FB5" w:rsidP="00330957">
            <w:pPr>
              <w:widowControl/>
              <w:tabs>
                <w:tab w:val="left" w:pos="708"/>
              </w:tabs>
              <w:autoSpaceDE/>
              <w:adjustRightInd/>
              <w:jc w:val="both"/>
              <w:rPr>
                <w:rFonts w:eastAsia="Calibri"/>
                <w:sz w:val="22"/>
                <w:szCs w:val="22"/>
                <w:lang w:eastAsia="en-US"/>
              </w:rPr>
            </w:pPr>
          </w:p>
        </w:tc>
        <w:tc>
          <w:tcPr>
            <w:tcW w:w="1747" w:type="dxa"/>
            <w:vMerge/>
            <w:vAlign w:val="center"/>
          </w:tcPr>
          <w:p w:rsidR="00705FB5" w:rsidRPr="00050DEB" w:rsidRDefault="00705FB5" w:rsidP="00330957">
            <w:pPr>
              <w:widowControl/>
              <w:tabs>
                <w:tab w:val="left" w:pos="708"/>
              </w:tabs>
              <w:autoSpaceDE/>
              <w:adjustRightInd/>
              <w:jc w:val="both"/>
              <w:rPr>
                <w:rFonts w:eastAsia="Calibri"/>
                <w:sz w:val="22"/>
                <w:szCs w:val="22"/>
                <w:lang w:eastAsia="en-US"/>
              </w:rPr>
            </w:pPr>
          </w:p>
        </w:tc>
        <w:tc>
          <w:tcPr>
            <w:tcW w:w="2268" w:type="dxa"/>
            <w:vAlign w:val="center"/>
          </w:tcPr>
          <w:p w:rsidR="00705FB5" w:rsidRPr="00050DEB" w:rsidRDefault="00705FB5" w:rsidP="00330957">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на которые опирается содержание данной учебной дисциплины</w:t>
            </w:r>
          </w:p>
        </w:tc>
        <w:tc>
          <w:tcPr>
            <w:tcW w:w="3175" w:type="dxa"/>
            <w:vAlign w:val="center"/>
          </w:tcPr>
          <w:p w:rsidR="00705FB5" w:rsidRPr="00050DEB" w:rsidRDefault="00705FB5" w:rsidP="00330957">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050DEB" w:rsidRDefault="00705FB5" w:rsidP="00330957">
            <w:pPr>
              <w:widowControl/>
              <w:tabs>
                <w:tab w:val="left" w:pos="708"/>
              </w:tabs>
              <w:autoSpaceDE/>
              <w:adjustRightInd/>
              <w:jc w:val="both"/>
              <w:rPr>
                <w:rFonts w:eastAsia="Calibri"/>
                <w:sz w:val="22"/>
                <w:szCs w:val="22"/>
                <w:lang w:eastAsia="en-US"/>
              </w:rPr>
            </w:pPr>
          </w:p>
        </w:tc>
      </w:tr>
      <w:tr w:rsidR="00A20DB7" w:rsidRPr="00050DEB" w:rsidTr="001247B5">
        <w:tc>
          <w:tcPr>
            <w:tcW w:w="1196" w:type="dxa"/>
            <w:vAlign w:val="center"/>
          </w:tcPr>
          <w:p w:rsidR="00DA3FFC" w:rsidRPr="00050DEB" w:rsidRDefault="0083369E" w:rsidP="008D08E3">
            <w:pPr>
              <w:widowControl/>
              <w:tabs>
                <w:tab w:val="left" w:pos="708"/>
              </w:tabs>
              <w:autoSpaceDE/>
              <w:adjustRightInd/>
              <w:jc w:val="both"/>
              <w:rPr>
                <w:rFonts w:eastAsia="Calibri"/>
                <w:sz w:val="22"/>
                <w:szCs w:val="22"/>
                <w:lang w:eastAsia="en-US"/>
              </w:rPr>
            </w:pPr>
            <w:r w:rsidRPr="00050DEB">
              <w:rPr>
                <w:bCs/>
                <w:sz w:val="22"/>
                <w:szCs w:val="22"/>
              </w:rPr>
              <w:t>Б1.Б.24</w:t>
            </w:r>
          </w:p>
        </w:tc>
        <w:tc>
          <w:tcPr>
            <w:tcW w:w="1747" w:type="dxa"/>
            <w:vAlign w:val="center"/>
          </w:tcPr>
          <w:p w:rsidR="00DA3FFC" w:rsidRPr="00EA746B" w:rsidRDefault="0083369E" w:rsidP="00EA746B">
            <w:pPr>
              <w:widowControl/>
              <w:tabs>
                <w:tab w:val="left" w:pos="708"/>
              </w:tabs>
              <w:autoSpaceDE/>
              <w:adjustRightInd/>
              <w:jc w:val="center"/>
              <w:rPr>
                <w:rFonts w:eastAsia="Calibri"/>
                <w:sz w:val="22"/>
                <w:szCs w:val="22"/>
                <w:highlight w:val="yellow"/>
                <w:lang w:eastAsia="en-US"/>
              </w:rPr>
            </w:pPr>
            <w:r w:rsidRPr="00EA746B">
              <w:rPr>
                <w:sz w:val="22"/>
                <w:szCs w:val="22"/>
              </w:rPr>
              <w:t>Технологии управления общественным мнением</w:t>
            </w:r>
          </w:p>
        </w:tc>
        <w:tc>
          <w:tcPr>
            <w:tcW w:w="2268" w:type="dxa"/>
            <w:vAlign w:val="center"/>
          </w:tcPr>
          <w:p w:rsidR="00F40FEC" w:rsidRPr="00050DEB" w:rsidRDefault="004D583C" w:rsidP="001247B5">
            <w:pPr>
              <w:widowControl/>
              <w:tabs>
                <w:tab w:val="left" w:pos="708"/>
              </w:tabs>
              <w:autoSpaceDE/>
              <w:adjustRightInd/>
              <w:rPr>
                <w:rFonts w:eastAsia="Calibri"/>
                <w:sz w:val="22"/>
                <w:szCs w:val="22"/>
                <w:highlight w:val="yellow"/>
                <w:lang w:eastAsia="en-US"/>
              </w:rPr>
            </w:pPr>
            <w:r w:rsidRPr="00050DEB">
              <w:rPr>
                <w:sz w:val="24"/>
              </w:rPr>
              <w:t xml:space="preserve">Успешное освоение учебных предметов дисциплин  </w:t>
            </w:r>
            <w:r w:rsidR="00C817ED" w:rsidRPr="00050DEB">
              <w:rPr>
                <w:rFonts w:eastAsia="Calibri"/>
                <w:sz w:val="22"/>
                <w:szCs w:val="22"/>
                <w:lang w:eastAsia="en-US"/>
              </w:rPr>
              <w:t xml:space="preserve">История рекламы, Планирование рекламных и </w:t>
            </w:r>
            <w:r w:rsidR="00C817ED" w:rsidRPr="00050DEB">
              <w:rPr>
                <w:rFonts w:eastAsia="Calibri"/>
                <w:sz w:val="22"/>
                <w:szCs w:val="22"/>
                <w:lang w:val="en-US" w:eastAsia="en-US"/>
              </w:rPr>
              <w:t>PR</w:t>
            </w:r>
            <w:r w:rsidR="00C817ED" w:rsidRPr="00050DEB">
              <w:rPr>
                <w:rFonts w:eastAsia="Calibri"/>
                <w:sz w:val="22"/>
                <w:szCs w:val="22"/>
                <w:lang w:eastAsia="en-US"/>
              </w:rPr>
              <w:t>-компаний</w:t>
            </w:r>
          </w:p>
        </w:tc>
        <w:tc>
          <w:tcPr>
            <w:tcW w:w="3175" w:type="dxa"/>
            <w:vAlign w:val="center"/>
          </w:tcPr>
          <w:p w:rsidR="001247B5" w:rsidRPr="00050DEB" w:rsidRDefault="00C817ED" w:rsidP="00EA746B">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Деловые коммуникации,</w:t>
            </w:r>
          </w:p>
          <w:p w:rsidR="001247B5" w:rsidRPr="00050DEB" w:rsidRDefault="001247B5" w:rsidP="00EA746B">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Современные маркетинговые коммуникации,</w:t>
            </w:r>
          </w:p>
          <w:p w:rsidR="001247B5" w:rsidRPr="00050DEB" w:rsidRDefault="001247B5" w:rsidP="00EA746B">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Технология создания имиджа в рекламе и связях с общественностью</w:t>
            </w:r>
          </w:p>
          <w:p w:rsidR="001247B5" w:rsidRPr="00050DEB" w:rsidRDefault="001247B5" w:rsidP="00EA746B">
            <w:pPr>
              <w:widowControl/>
              <w:tabs>
                <w:tab w:val="left" w:pos="708"/>
              </w:tabs>
              <w:autoSpaceDE/>
              <w:adjustRightInd/>
              <w:jc w:val="center"/>
              <w:rPr>
                <w:rFonts w:eastAsia="Calibri"/>
                <w:sz w:val="22"/>
                <w:szCs w:val="22"/>
                <w:highlight w:val="yellow"/>
                <w:lang w:eastAsia="en-US"/>
              </w:rPr>
            </w:pPr>
            <w:r w:rsidRPr="00050DEB">
              <w:rPr>
                <w:rFonts w:eastAsia="Calibri"/>
                <w:sz w:val="22"/>
                <w:szCs w:val="22"/>
                <w:lang w:eastAsia="en-US"/>
              </w:rPr>
              <w:t>Реклама и связи с общественностью в бизнесе</w:t>
            </w:r>
          </w:p>
        </w:tc>
        <w:tc>
          <w:tcPr>
            <w:tcW w:w="1185" w:type="dxa"/>
            <w:vAlign w:val="center"/>
          </w:tcPr>
          <w:p w:rsidR="00C817ED" w:rsidRPr="00050DEB" w:rsidRDefault="00C817ED" w:rsidP="00E25BEE">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ОК-2</w:t>
            </w:r>
          </w:p>
          <w:p w:rsidR="002B6C87" w:rsidRPr="00050DEB" w:rsidRDefault="005F2357" w:rsidP="00E25BEE">
            <w:pPr>
              <w:widowControl/>
              <w:tabs>
                <w:tab w:val="left" w:pos="708"/>
              </w:tabs>
              <w:autoSpaceDE/>
              <w:adjustRightInd/>
              <w:jc w:val="center"/>
              <w:rPr>
                <w:rFonts w:eastAsia="Calibri"/>
                <w:sz w:val="22"/>
                <w:szCs w:val="22"/>
                <w:lang w:eastAsia="en-US"/>
              </w:rPr>
            </w:pPr>
            <w:r w:rsidRPr="00050DEB">
              <w:rPr>
                <w:rFonts w:eastAsia="Calibri"/>
                <w:sz w:val="22"/>
                <w:szCs w:val="22"/>
                <w:lang w:eastAsia="en-US"/>
              </w:rPr>
              <w:t>ПК-</w:t>
            </w:r>
            <w:r w:rsidR="001247B5" w:rsidRPr="00050DEB">
              <w:rPr>
                <w:rFonts w:eastAsia="Calibri"/>
                <w:sz w:val="22"/>
                <w:szCs w:val="22"/>
                <w:lang w:eastAsia="en-US"/>
              </w:rPr>
              <w:t>7</w:t>
            </w:r>
          </w:p>
        </w:tc>
      </w:tr>
    </w:tbl>
    <w:p w:rsidR="00D02EB8" w:rsidRPr="00050DEB" w:rsidRDefault="00D02EB8" w:rsidP="00A76E53">
      <w:pPr>
        <w:widowControl/>
        <w:autoSpaceDE/>
        <w:autoSpaceDN/>
        <w:adjustRightInd/>
        <w:contextualSpacing/>
        <w:jc w:val="both"/>
        <w:rPr>
          <w:rFonts w:eastAsia="Calibri"/>
          <w:b/>
          <w:spacing w:val="4"/>
          <w:sz w:val="22"/>
          <w:szCs w:val="22"/>
          <w:lang w:eastAsia="en-US"/>
        </w:rPr>
      </w:pPr>
    </w:p>
    <w:p w:rsidR="007F4B97" w:rsidRPr="00050DEB" w:rsidRDefault="007F4B97" w:rsidP="00A76E53">
      <w:pPr>
        <w:widowControl/>
        <w:autoSpaceDE/>
        <w:autoSpaceDN/>
        <w:adjustRightInd/>
        <w:ind w:firstLine="709"/>
        <w:contextualSpacing/>
        <w:jc w:val="both"/>
        <w:rPr>
          <w:rFonts w:eastAsia="Calibri"/>
          <w:b/>
          <w:spacing w:val="4"/>
          <w:sz w:val="22"/>
          <w:szCs w:val="22"/>
          <w:lang w:eastAsia="en-US"/>
        </w:rPr>
      </w:pPr>
      <w:r w:rsidRPr="00050DEB">
        <w:rPr>
          <w:rFonts w:eastAsia="Calibri"/>
          <w:b/>
          <w:spacing w:val="4"/>
          <w:sz w:val="22"/>
          <w:szCs w:val="22"/>
          <w:lang w:eastAsia="en-US"/>
        </w:rPr>
        <w:t xml:space="preserve">4. </w:t>
      </w:r>
      <w:r w:rsidR="00BB6C9A" w:rsidRPr="00050DEB">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50DEB" w:rsidRDefault="007F4B97" w:rsidP="00A76E53">
      <w:pPr>
        <w:ind w:firstLine="709"/>
        <w:jc w:val="both"/>
        <w:rPr>
          <w:sz w:val="22"/>
          <w:szCs w:val="22"/>
        </w:rPr>
      </w:pPr>
    </w:p>
    <w:p w:rsidR="00BB6C9A" w:rsidRPr="00050DEB" w:rsidRDefault="00BB6C9A" w:rsidP="00A76E53">
      <w:pPr>
        <w:widowControl/>
        <w:autoSpaceDE/>
        <w:autoSpaceDN/>
        <w:adjustRightInd/>
        <w:ind w:firstLine="709"/>
        <w:jc w:val="both"/>
        <w:rPr>
          <w:rFonts w:eastAsia="Calibri"/>
          <w:sz w:val="22"/>
          <w:szCs w:val="22"/>
          <w:lang w:eastAsia="en-US"/>
        </w:rPr>
      </w:pPr>
      <w:r w:rsidRPr="00050DEB">
        <w:rPr>
          <w:rFonts w:eastAsia="Calibri"/>
          <w:sz w:val="22"/>
          <w:szCs w:val="22"/>
          <w:lang w:eastAsia="en-US"/>
        </w:rPr>
        <w:t xml:space="preserve">Объем учебной дисциплины – </w:t>
      </w:r>
      <w:r w:rsidR="00460BBD" w:rsidRPr="00050DEB">
        <w:rPr>
          <w:rFonts w:eastAsia="Calibri"/>
          <w:sz w:val="22"/>
          <w:szCs w:val="22"/>
          <w:lang w:eastAsia="en-US"/>
        </w:rPr>
        <w:t>3</w:t>
      </w:r>
      <w:r w:rsidRPr="00050DEB">
        <w:rPr>
          <w:rFonts w:eastAsia="Calibri"/>
          <w:sz w:val="22"/>
          <w:szCs w:val="22"/>
          <w:lang w:eastAsia="en-US"/>
        </w:rPr>
        <w:t xml:space="preserve"> зачетных единиц – </w:t>
      </w:r>
      <w:r w:rsidR="008D08E3" w:rsidRPr="00050DEB">
        <w:rPr>
          <w:rFonts w:eastAsia="Calibri"/>
          <w:sz w:val="22"/>
          <w:szCs w:val="22"/>
          <w:lang w:eastAsia="en-US"/>
        </w:rPr>
        <w:t>1</w:t>
      </w:r>
      <w:r w:rsidR="00460BBD" w:rsidRPr="00050DEB">
        <w:rPr>
          <w:rFonts w:eastAsia="Calibri"/>
          <w:sz w:val="22"/>
          <w:szCs w:val="22"/>
          <w:lang w:eastAsia="en-US"/>
        </w:rPr>
        <w:t>08</w:t>
      </w:r>
      <w:r w:rsidRPr="00050DEB">
        <w:rPr>
          <w:rFonts w:eastAsia="Calibri"/>
          <w:sz w:val="22"/>
          <w:szCs w:val="22"/>
          <w:lang w:eastAsia="en-US"/>
        </w:rPr>
        <w:t xml:space="preserve"> академических часов</w:t>
      </w:r>
    </w:p>
    <w:p w:rsidR="00A32A5F" w:rsidRPr="00050DEB" w:rsidRDefault="00FB05DD" w:rsidP="00A76E53">
      <w:pPr>
        <w:widowControl/>
        <w:autoSpaceDE/>
        <w:autoSpaceDN/>
        <w:adjustRightInd/>
        <w:ind w:firstLine="709"/>
        <w:jc w:val="both"/>
        <w:rPr>
          <w:rFonts w:eastAsia="Calibri"/>
          <w:sz w:val="22"/>
          <w:szCs w:val="22"/>
          <w:lang w:eastAsia="en-US"/>
        </w:rPr>
      </w:pPr>
      <w:r w:rsidRPr="00050DEB">
        <w:rPr>
          <w:rFonts w:eastAsia="Calibri"/>
          <w:sz w:val="22"/>
          <w:szCs w:val="22"/>
          <w:lang w:eastAsia="en-US"/>
        </w:rPr>
        <w:lastRenderedPageBreak/>
        <w:t>Из них</w:t>
      </w:r>
      <w:r w:rsidRPr="00050DEB">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50DEB" w:rsidTr="00330957">
        <w:tc>
          <w:tcPr>
            <w:tcW w:w="4365" w:type="dxa"/>
          </w:tcPr>
          <w:p w:rsidR="00A32A5F" w:rsidRPr="00050DEB"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050DEB" w:rsidRDefault="00A32A5F" w:rsidP="00330957">
            <w:pPr>
              <w:widowControl/>
              <w:autoSpaceDE/>
              <w:autoSpaceDN/>
              <w:adjustRightInd/>
              <w:jc w:val="center"/>
              <w:rPr>
                <w:rFonts w:eastAsia="Calibri"/>
                <w:sz w:val="22"/>
                <w:szCs w:val="22"/>
                <w:lang w:eastAsia="en-US"/>
              </w:rPr>
            </w:pPr>
            <w:r w:rsidRPr="00050DEB">
              <w:rPr>
                <w:rFonts w:eastAsia="Calibri"/>
                <w:sz w:val="22"/>
                <w:szCs w:val="22"/>
                <w:lang w:eastAsia="en-US"/>
              </w:rPr>
              <w:t>Очная форма обучения</w:t>
            </w:r>
          </w:p>
        </w:tc>
        <w:tc>
          <w:tcPr>
            <w:tcW w:w="2517" w:type="dxa"/>
            <w:vAlign w:val="center"/>
          </w:tcPr>
          <w:p w:rsidR="00A76E53" w:rsidRPr="00050DEB" w:rsidRDefault="00A32A5F" w:rsidP="00330957">
            <w:pPr>
              <w:widowControl/>
              <w:autoSpaceDE/>
              <w:autoSpaceDN/>
              <w:adjustRightInd/>
              <w:jc w:val="center"/>
              <w:rPr>
                <w:rFonts w:eastAsia="Calibri"/>
                <w:sz w:val="22"/>
                <w:szCs w:val="22"/>
                <w:lang w:eastAsia="en-US"/>
              </w:rPr>
            </w:pPr>
            <w:r w:rsidRPr="00050DEB">
              <w:rPr>
                <w:rFonts w:eastAsia="Calibri"/>
                <w:sz w:val="22"/>
                <w:szCs w:val="22"/>
                <w:lang w:eastAsia="en-US"/>
              </w:rPr>
              <w:t xml:space="preserve">Заочная форма </w:t>
            </w:r>
          </w:p>
          <w:p w:rsidR="00A32A5F" w:rsidRPr="00050DEB" w:rsidRDefault="00A32A5F" w:rsidP="00330957">
            <w:pPr>
              <w:widowControl/>
              <w:autoSpaceDE/>
              <w:autoSpaceDN/>
              <w:adjustRightInd/>
              <w:jc w:val="center"/>
              <w:rPr>
                <w:rFonts w:eastAsia="Calibri"/>
                <w:sz w:val="22"/>
                <w:szCs w:val="22"/>
                <w:lang w:eastAsia="en-US"/>
              </w:rPr>
            </w:pPr>
            <w:r w:rsidRPr="00050DEB">
              <w:rPr>
                <w:rFonts w:eastAsia="Calibri"/>
                <w:sz w:val="22"/>
                <w:szCs w:val="22"/>
                <w:lang w:eastAsia="en-US"/>
              </w:rPr>
              <w:t>обучения</w:t>
            </w:r>
          </w:p>
        </w:tc>
      </w:tr>
      <w:tr w:rsidR="00A32A5F" w:rsidRPr="00050DEB" w:rsidTr="00330957">
        <w:tc>
          <w:tcPr>
            <w:tcW w:w="4365" w:type="dxa"/>
          </w:tcPr>
          <w:p w:rsidR="00A32A5F" w:rsidRPr="00050DEB" w:rsidRDefault="00A32A5F" w:rsidP="00330957">
            <w:pPr>
              <w:widowControl/>
              <w:autoSpaceDE/>
              <w:autoSpaceDN/>
              <w:adjustRightInd/>
              <w:jc w:val="both"/>
              <w:rPr>
                <w:rFonts w:eastAsia="Calibri"/>
                <w:sz w:val="22"/>
                <w:szCs w:val="22"/>
                <w:lang w:eastAsia="en-US"/>
              </w:rPr>
            </w:pPr>
            <w:r w:rsidRPr="00050DEB">
              <w:rPr>
                <w:rFonts w:eastAsia="Calibri"/>
                <w:sz w:val="22"/>
                <w:szCs w:val="22"/>
                <w:lang w:eastAsia="en-US"/>
              </w:rPr>
              <w:t>Контактная работа</w:t>
            </w:r>
          </w:p>
        </w:tc>
        <w:tc>
          <w:tcPr>
            <w:tcW w:w="2693" w:type="dxa"/>
            <w:vAlign w:val="center"/>
          </w:tcPr>
          <w:p w:rsidR="00A32A5F" w:rsidRPr="00050DEB" w:rsidRDefault="00460BBD" w:rsidP="00330957">
            <w:pPr>
              <w:widowControl/>
              <w:autoSpaceDE/>
              <w:autoSpaceDN/>
              <w:adjustRightInd/>
              <w:jc w:val="center"/>
              <w:rPr>
                <w:rFonts w:eastAsia="Calibri"/>
                <w:sz w:val="22"/>
                <w:szCs w:val="22"/>
                <w:lang w:eastAsia="en-US"/>
              </w:rPr>
            </w:pPr>
            <w:r w:rsidRPr="00050DEB">
              <w:rPr>
                <w:rFonts w:eastAsia="Calibri"/>
                <w:sz w:val="22"/>
                <w:szCs w:val="22"/>
                <w:lang w:eastAsia="en-US"/>
              </w:rPr>
              <w:t>42</w:t>
            </w:r>
          </w:p>
        </w:tc>
        <w:tc>
          <w:tcPr>
            <w:tcW w:w="2517" w:type="dxa"/>
            <w:vAlign w:val="center"/>
          </w:tcPr>
          <w:p w:rsidR="00A32A5F" w:rsidRPr="00050DEB" w:rsidRDefault="00C817ED" w:rsidP="00662F2B">
            <w:pPr>
              <w:widowControl/>
              <w:autoSpaceDE/>
              <w:autoSpaceDN/>
              <w:adjustRightInd/>
              <w:jc w:val="center"/>
              <w:rPr>
                <w:rFonts w:eastAsia="Calibri"/>
                <w:sz w:val="22"/>
                <w:szCs w:val="22"/>
                <w:lang w:eastAsia="en-US"/>
              </w:rPr>
            </w:pPr>
            <w:r w:rsidRPr="00050DEB">
              <w:rPr>
                <w:rFonts w:eastAsia="Calibri"/>
                <w:sz w:val="22"/>
                <w:szCs w:val="22"/>
                <w:lang w:eastAsia="en-US"/>
              </w:rPr>
              <w:t>8</w:t>
            </w:r>
          </w:p>
        </w:tc>
      </w:tr>
      <w:tr w:rsidR="00A32A5F" w:rsidRPr="00050DEB" w:rsidTr="00330957">
        <w:tc>
          <w:tcPr>
            <w:tcW w:w="4365" w:type="dxa"/>
          </w:tcPr>
          <w:p w:rsidR="00A32A5F" w:rsidRPr="00050DEB" w:rsidRDefault="00A32A5F" w:rsidP="00330957">
            <w:pPr>
              <w:widowControl/>
              <w:autoSpaceDE/>
              <w:autoSpaceDN/>
              <w:adjustRightInd/>
              <w:jc w:val="both"/>
              <w:rPr>
                <w:rFonts w:eastAsia="Calibri"/>
                <w:i/>
                <w:sz w:val="22"/>
                <w:szCs w:val="22"/>
                <w:lang w:eastAsia="en-US"/>
              </w:rPr>
            </w:pPr>
            <w:r w:rsidRPr="00050DEB">
              <w:rPr>
                <w:rFonts w:eastAsia="Calibri"/>
                <w:i/>
                <w:sz w:val="22"/>
                <w:szCs w:val="22"/>
                <w:lang w:eastAsia="en-US"/>
              </w:rPr>
              <w:t>Лекций</w:t>
            </w:r>
          </w:p>
        </w:tc>
        <w:tc>
          <w:tcPr>
            <w:tcW w:w="2693" w:type="dxa"/>
            <w:vAlign w:val="center"/>
          </w:tcPr>
          <w:p w:rsidR="00A32A5F" w:rsidRPr="00050DEB" w:rsidRDefault="00460BBD" w:rsidP="00460BBD">
            <w:pPr>
              <w:widowControl/>
              <w:autoSpaceDE/>
              <w:autoSpaceDN/>
              <w:adjustRightInd/>
              <w:jc w:val="center"/>
              <w:rPr>
                <w:rFonts w:eastAsia="Calibri"/>
                <w:sz w:val="22"/>
                <w:szCs w:val="22"/>
                <w:lang w:eastAsia="en-US"/>
              </w:rPr>
            </w:pPr>
            <w:r w:rsidRPr="00050DEB">
              <w:rPr>
                <w:rFonts w:eastAsia="Calibri"/>
                <w:sz w:val="22"/>
                <w:szCs w:val="22"/>
                <w:lang w:eastAsia="en-US"/>
              </w:rPr>
              <w:t>14</w:t>
            </w:r>
          </w:p>
        </w:tc>
        <w:tc>
          <w:tcPr>
            <w:tcW w:w="2517" w:type="dxa"/>
            <w:vAlign w:val="center"/>
          </w:tcPr>
          <w:p w:rsidR="00A32A5F" w:rsidRPr="00050DEB" w:rsidRDefault="00C817ED" w:rsidP="00C817ED">
            <w:pPr>
              <w:widowControl/>
              <w:autoSpaceDE/>
              <w:autoSpaceDN/>
              <w:adjustRightInd/>
              <w:jc w:val="center"/>
              <w:rPr>
                <w:rFonts w:eastAsia="Calibri"/>
                <w:sz w:val="22"/>
                <w:szCs w:val="22"/>
                <w:lang w:eastAsia="en-US"/>
              </w:rPr>
            </w:pPr>
            <w:r w:rsidRPr="00050DEB">
              <w:rPr>
                <w:rFonts w:eastAsia="Calibri"/>
                <w:sz w:val="22"/>
                <w:szCs w:val="22"/>
                <w:lang w:eastAsia="en-US"/>
              </w:rPr>
              <w:t>2</w:t>
            </w:r>
          </w:p>
        </w:tc>
      </w:tr>
      <w:tr w:rsidR="00A32A5F" w:rsidRPr="00050DEB" w:rsidTr="00330957">
        <w:tc>
          <w:tcPr>
            <w:tcW w:w="4365" w:type="dxa"/>
          </w:tcPr>
          <w:p w:rsidR="00A32A5F" w:rsidRPr="00050DEB" w:rsidRDefault="00A32A5F" w:rsidP="00330957">
            <w:pPr>
              <w:widowControl/>
              <w:autoSpaceDE/>
              <w:autoSpaceDN/>
              <w:adjustRightInd/>
              <w:jc w:val="both"/>
              <w:rPr>
                <w:rFonts w:eastAsia="Calibri"/>
                <w:i/>
                <w:sz w:val="22"/>
                <w:szCs w:val="22"/>
                <w:lang w:eastAsia="en-US"/>
              </w:rPr>
            </w:pPr>
            <w:r w:rsidRPr="00050DEB">
              <w:rPr>
                <w:rFonts w:eastAsia="Calibri"/>
                <w:i/>
                <w:sz w:val="22"/>
                <w:szCs w:val="22"/>
                <w:lang w:eastAsia="en-US"/>
              </w:rPr>
              <w:t>Лабораторных работ</w:t>
            </w:r>
          </w:p>
        </w:tc>
        <w:tc>
          <w:tcPr>
            <w:tcW w:w="2693" w:type="dxa"/>
            <w:vAlign w:val="center"/>
          </w:tcPr>
          <w:p w:rsidR="00A32A5F" w:rsidRPr="00050DEB" w:rsidRDefault="00C13733" w:rsidP="00330957">
            <w:pPr>
              <w:widowControl/>
              <w:autoSpaceDE/>
              <w:autoSpaceDN/>
              <w:adjustRightInd/>
              <w:jc w:val="center"/>
              <w:rPr>
                <w:rFonts w:eastAsia="Calibri"/>
                <w:sz w:val="22"/>
                <w:szCs w:val="22"/>
                <w:lang w:eastAsia="en-US"/>
              </w:rPr>
            </w:pPr>
            <w:r w:rsidRPr="00050DEB">
              <w:rPr>
                <w:rFonts w:eastAsia="Calibri"/>
                <w:sz w:val="22"/>
                <w:szCs w:val="22"/>
                <w:lang w:eastAsia="en-US"/>
              </w:rPr>
              <w:t>-</w:t>
            </w:r>
          </w:p>
        </w:tc>
        <w:tc>
          <w:tcPr>
            <w:tcW w:w="2517" w:type="dxa"/>
            <w:vAlign w:val="center"/>
          </w:tcPr>
          <w:p w:rsidR="00A32A5F" w:rsidRPr="00050DEB" w:rsidRDefault="002500A5" w:rsidP="00330957">
            <w:pPr>
              <w:widowControl/>
              <w:autoSpaceDE/>
              <w:autoSpaceDN/>
              <w:adjustRightInd/>
              <w:jc w:val="center"/>
              <w:rPr>
                <w:rFonts w:eastAsia="Calibri"/>
                <w:sz w:val="22"/>
                <w:szCs w:val="22"/>
                <w:lang w:eastAsia="en-US"/>
              </w:rPr>
            </w:pPr>
            <w:r w:rsidRPr="00050DEB">
              <w:rPr>
                <w:rFonts w:eastAsia="Calibri"/>
                <w:sz w:val="22"/>
                <w:szCs w:val="22"/>
                <w:lang w:eastAsia="en-US"/>
              </w:rPr>
              <w:t>-</w:t>
            </w:r>
          </w:p>
        </w:tc>
      </w:tr>
      <w:tr w:rsidR="00A32A5F" w:rsidRPr="00050DEB" w:rsidTr="00330957">
        <w:tc>
          <w:tcPr>
            <w:tcW w:w="4365" w:type="dxa"/>
          </w:tcPr>
          <w:p w:rsidR="00A32A5F" w:rsidRPr="00050DEB" w:rsidRDefault="00A32A5F" w:rsidP="00330957">
            <w:pPr>
              <w:widowControl/>
              <w:autoSpaceDE/>
              <w:autoSpaceDN/>
              <w:adjustRightInd/>
              <w:jc w:val="both"/>
              <w:rPr>
                <w:rFonts w:eastAsia="Calibri"/>
                <w:i/>
                <w:sz w:val="22"/>
                <w:szCs w:val="22"/>
                <w:lang w:eastAsia="en-US"/>
              </w:rPr>
            </w:pPr>
            <w:r w:rsidRPr="00050DEB">
              <w:rPr>
                <w:rFonts w:eastAsia="Calibri"/>
                <w:i/>
                <w:sz w:val="22"/>
                <w:szCs w:val="22"/>
                <w:lang w:eastAsia="en-US"/>
              </w:rPr>
              <w:t>Практических занятий</w:t>
            </w:r>
          </w:p>
        </w:tc>
        <w:tc>
          <w:tcPr>
            <w:tcW w:w="2693" w:type="dxa"/>
            <w:vAlign w:val="center"/>
          </w:tcPr>
          <w:p w:rsidR="00A32A5F" w:rsidRPr="00050DEB" w:rsidRDefault="00460BBD" w:rsidP="00662F2B">
            <w:pPr>
              <w:widowControl/>
              <w:autoSpaceDE/>
              <w:autoSpaceDN/>
              <w:adjustRightInd/>
              <w:jc w:val="center"/>
              <w:rPr>
                <w:rFonts w:eastAsia="Calibri"/>
                <w:sz w:val="22"/>
                <w:szCs w:val="22"/>
                <w:lang w:eastAsia="en-US"/>
              </w:rPr>
            </w:pPr>
            <w:r w:rsidRPr="00050DEB">
              <w:rPr>
                <w:rFonts w:eastAsia="Calibri"/>
                <w:sz w:val="22"/>
                <w:szCs w:val="22"/>
                <w:lang w:eastAsia="en-US"/>
              </w:rPr>
              <w:t>28</w:t>
            </w:r>
          </w:p>
        </w:tc>
        <w:tc>
          <w:tcPr>
            <w:tcW w:w="2517" w:type="dxa"/>
            <w:vAlign w:val="center"/>
          </w:tcPr>
          <w:p w:rsidR="00A32A5F" w:rsidRPr="00050DEB" w:rsidRDefault="00C817ED" w:rsidP="00370588">
            <w:pPr>
              <w:widowControl/>
              <w:autoSpaceDE/>
              <w:autoSpaceDN/>
              <w:adjustRightInd/>
              <w:jc w:val="center"/>
              <w:rPr>
                <w:rFonts w:eastAsia="Calibri"/>
                <w:sz w:val="22"/>
                <w:szCs w:val="22"/>
                <w:lang w:eastAsia="en-US"/>
              </w:rPr>
            </w:pPr>
            <w:r w:rsidRPr="00050DEB">
              <w:rPr>
                <w:rFonts w:eastAsia="Calibri"/>
                <w:sz w:val="22"/>
                <w:szCs w:val="22"/>
                <w:lang w:eastAsia="en-US"/>
              </w:rPr>
              <w:t>6</w:t>
            </w:r>
          </w:p>
        </w:tc>
      </w:tr>
      <w:tr w:rsidR="00A32A5F" w:rsidRPr="00050DEB" w:rsidTr="00330957">
        <w:tc>
          <w:tcPr>
            <w:tcW w:w="4365" w:type="dxa"/>
          </w:tcPr>
          <w:p w:rsidR="00A32A5F" w:rsidRPr="00050DEB" w:rsidRDefault="00A32A5F" w:rsidP="00330957">
            <w:pPr>
              <w:widowControl/>
              <w:autoSpaceDE/>
              <w:autoSpaceDN/>
              <w:adjustRightInd/>
              <w:jc w:val="both"/>
              <w:rPr>
                <w:rFonts w:eastAsia="Calibri"/>
                <w:sz w:val="22"/>
                <w:szCs w:val="22"/>
                <w:lang w:eastAsia="en-US"/>
              </w:rPr>
            </w:pPr>
            <w:r w:rsidRPr="00050DEB">
              <w:rPr>
                <w:rFonts w:eastAsia="Calibri"/>
                <w:sz w:val="22"/>
                <w:szCs w:val="22"/>
                <w:lang w:eastAsia="en-US"/>
              </w:rPr>
              <w:t>Самостоятельная работа обучающихся</w:t>
            </w:r>
          </w:p>
        </w:tc>
        <w:tc>
          <w:tcPr>
            <w:tcW w:w="2693" w:type="dxa"/>
            <w:vAlign w:val="center"/>
          </w:tcPr>
          <w:p w:rsidR="00A32A5F" w:rsidRPr="00050DEB" w:rsidRDefault="00C817ED" w:rsidP="00A23091">
            <w:pPr>
              <w:widowControl/>
              <w:autoSpaceDE/>
              <w:autoSpaceDN/>
              <w:adjustRightInd/>
              <w:jc w:val="center"/>
              <w:rPr>
                <w:rFonts w:eastAsia="Calibri"/>
                <w:sz w:val="22"/>
                <w:szCs w:val="22"/>
                <w:lang w:eastAsia="en-US"/>
              </w:rPr>
            </w:pPr>
            <w:r w:rsidRPr="00050DEB">
              <w:rPr>
                <w:rFonts w:eastAsia="Calibri"/>
                <w:sz w:val="22"/>
                <w:szCs w:val="22"/>
                <w:lang w:eastAsia="en-US"/>
              </w:rPr>
              <w:t>66</w:t>
            </w:r>
          </w:p>
        </w:tc>
        <w:tc>
          <w:tcPr>
            <w:tcW w:w="2517" w:type="dxa"/>
            <w:vAlign w:val="center"/>
          </w:tcPr>
          <w:p w:rsidR="00A32A5F" w:rsidRPr="00050DEB" w:rsidRDefault="00C817ED" w:rsidP="00162A0C">
            <w:pPr>
              <w:widowControl/>
              <w:autoSpaceDE/>
              <w:autoSpaceDN/>
              <w:adjustRightInd/>
              <w:jc w:val="center"/>
              <w:rPr>
                <w:rFonts w:eastAsia="Calibri"/>
                <w:sz w:val="22"/>
                <w:szCs w:val="22"/>
                <w:lang w:eastAsia="en-US"/>
              </w:rPr>
            </w:pPr>
            <w:r w:rsidRPr="00050DEB">
              <w:rPr>
                <w:rFonts w:eastAsia="Calibri"/>
                <w:sz w:val="22"/>
                <w:szCs w:val="22"/>
                <w:lang w:eastAsia="en-US"/>
              </w:rPr>
              <w:t>96</w:t>
            </w:r>
          </w:p>
        </w:tc>
      </w:tr>
      <w:tr w:rsidR="0047633A" w:rsidRPr="00050DEB" w:rsidTr="00330957">
        <w:tc>
          <w:tcPr>
            <w:tcW w:w="4365" w:type="dxa"/>
          </w:tcPr>
          <w:p w:rsidR="0047633A" w:rsidRPr="00050DEB" w:rsidRDefault="0047633A" w:rsidP="00330957">
            <w:pPr>
              <w:widowControl/>
              <w:autoSpaceDE/>
              <w:autoSpaceDN/>
              <w:adjustRightInd/>
              <w:jc w:val="both"/>
              <w:rPr>
                <w:rFonts w:eastAsia="Calibri"/>
                <w:sz w:val="22"/>
                <w:szCs w:val="22"/>
                <w:lang w:eastAsia="en-US"/>
              </w:rPr>
            </w:pPr>
            <w:r w:rsidRPr="00050DEB">
              <w:rPr>
                <w:rFonts w:eastAsia="Calibri"/>
                <w:sz w:val="22"/>
                <w:szCs w:val="22"/>
                <w:lang w:eastAsia="en-US"/>
              </w:rPr>
              <w:t>Контроль</w:t>
            </w:r>
          </w:p>
        </w:tc>
        <w:tc>
          <w:tcPr>
            <w:tcW w:w="2693" w:type="dxa"/>
            <w:vAlign w:val="center"/>
          </w:tcPr>
          <w:p w:rsidR="0047633A" w:rsidRPr="00050DEB" w:rsidRDefault="0047633A" w:rsidP="00C817ED">
            <w:pPr>
              <w:widowControl/>
              <w:autoSpaceDE/>
              <w:autoSpaceDN/>
              <w:adjustRightInd/>
              <w:rPr>
                <w:rFonts w:eastAsia="Calibri"/>
                <w:sz w:val="22"/>
                <w:szCs w:val="22"/>
                <w:lang w:eastAsia="en-US"/>
              </w:rPr>
            </w:pPr>
          </w:p>
        </w:tc>
        <w:tc>
          <w:tcPr>
            <w:tcW w:w="2517" w:type="dxa"/>
            <w:vAlign w:val="center"/>
          </w:tcPr>
          <w:p w:rsidR="0047633A" w:rsidRPr="00050DEB" w:rsidRDefault="00C817ED" w:rsidP="00330957">
            <w:pPr>
              <w:widowControl/>
              <w:autoSpaceDE/>
              <w:autoSpaceDN/>
              <w:adjustRightInd/>
              <w:jc w:val="center"/>
              <w:rPr>
                <w:rFonts w:eastAsia="Calibri"/>
                <w:sz w:val="22"/>
                <w:szCs w:val="22"/>
                <w:lang w:eastAsia="en-US"/>
              </w:rPr>
            </w:pPr>
            <w:r w:rsidRPr="00050DEB">
              <w:rPr>
                <w:rFonts w:eastAsia="Calibri"/>
                <w:sz w:val="22"/>
                <w:szCs w:val="22"/>
                <w:lang w:eastAsia="en-US"/>
              </w:rPr>
              <w:t>4</w:t>
            </w:r>
          </w:p>
        </w:tc>
      </w:tr>
      <w:tr w:rsidR="00A32A5F" w:rsidRPr="00050DEB" w:rsidTr="00330957">
        <w:tc>
          <w:tcPr>
            <w:tcW w:w="4365" w:type="dxa"/>
            <w:vAlign w:val="center"/>
          </w:tcPr>
          <w:p w:rsidR="00A32A5F" w:rsidRPr="00050DEB" w:rsidRDefault="00A32A5F" w:rsidP="00330957">
            <w:pPr>
              <w:widowControl/>
              <w:autoSpaceDE/>
              <w:autoSpaceDN/>
              <w:adjustRightInd/>
              <w:rPr>
                <w:rFonts w:eastAsia="Calibri"/>
                <w:sz w:val="22"/>
                <w:szCs w:val="22"/>
                <w:lang w:eastAsia="en-US"/>
              </w:rPr>
            </w:pPr>
            <w:r w:rsidRPr="00050DEB">
              <w:rPr>
                <w:rFonts w:eastAsia="Calibri"/>
                <w:sz w:val="22"/>
                <w:szCs w:val="22"/>
                <w:lang w:eastAsia="en-US"/>
              </w:rPr>
              <w:t>Формы промежуточной аттестации</w:t>
            </w:r>
          </w:p>
        </w:tc>
        <w:tc>
          <w:tcPr>
            <w:tcW w:w="2693" w:type="dxa"/>
            <w:vAlign w:val="center"/>
          </w:tcPr>
          <w:p w:rsidR="0052677E" w:rsidRPr="00050DEB" w:rsidRDefault="00C817ED" w:rsidP="00C817ED">
            <w:pPr>
              <w:widowControl/>
              <w:autoSpaceDE/>
              <w:autoSpaceDN/>
              <w:adjustRightInd/>
              <w:jc w:val="center"/>
              <w:rPr>
                <w:rFonts w:eastAsia="Calibri"/>
                <w:sz w:val="22"/>
                <w:szCs w:val="22"/>
                <w:lang w:eastAsia="en-US"/>
              </w:rPr>
            </w:pPr>
            <w:r w:rsidRPr="00050DEB">
              <w:rPr>
                <w:rFonts w:eastAsia="Calibri"/>
                <w:sz w:val="22"/>
                <w:szCs w:val="22"/>
                <w:lang w:eastAsia="en-US"/>
              </w:rPr>
              <w:t>зачет</w:t>
            </w:r>
            <w:r w:rsidR="00840543" w:rsidRPr="00050DEB">
              <w:rPr>
                <w:rFonts w:eastAsia="Calibri"/>
                <w:sz w:val="22"/>
                <w:szCs w:val="22"/>
                <w:lang w:eastAsia="en-US"/>
              </w:rPr>
              <w:t xml:space="preserve"> </w:t>
            </w:r>
            <w:r w:rsidR="008663FD" w:rsidRPr="00050DEB">
              <w:rPr>
                <w:rFonts w:eastAsia="Calibri"/>
                <w:sz w:val="22"/>
                <w:szCs w:val="22"/>
                <w:lang w:eastAsia="en-US"/>
              </w:rPr>
              <w:t>в</w:t>
            </w:r>
            <w:r w:rsidR="00840543" w:rsidRPr="00050DEB">
              <w:rPr>
                <w:rFonts w:eastAsia="Calibri"/>
                <w:sz w:val="22"/>
                <w:szCs w:val="22"/>
                <w:lang w:eastAsia="en-US"/>
              </w:rPr>
              <w:t xml:space="preserve"> </w:t>
            </w:r>
            <w:r w:rsidRPr="00050DEB">
              <w:rPr>
                <w:rFonts w:eastAsia="Calibri"/>
                <w:sz w:val="22"/>
                <w:szCs w:val="22"/>
                <w:lang w:eastAsia="en-US"/>
              </w:rPr>
              <w:t>5</w:t>
            </w:r>
            <w:r w:rsidR="00783D3E" w:rsidRPr="00050DEB">
              <w:rPr>
                <w:rFonts w:eastAsia="Calibri"/>
                <w:sz w:val="22"/>
                <w:szCs w:val="22"/>
                <w:lang w:eastAsia="en-US"/>
              </w:rPr>
              <w:t xml:space="preserve"> семестре</w:t>
            </w:r>
          </w:p>
        </w:tc>
        <w:tc>
          <w:tcPr>
            <w:tcW w:w="2517" w:type="dxa"/>
            <w:vAlign w:val="center"/>
          </w:tcPr>
          <w:p w:rsidR="00A32A5F" w:rsidRPr="00050DEB" w:rsidRDefault="00C817ED" w:rsidP="00C817ED">
            <w:pPr>
              <w:widowControl/>
              <w:autoSpaceDE/>
              <w:autoSpaceDN/>
              <w:adjustRightInd/>
              <w:jc w:val="center"/>
              <w:rPr>
                <w:rFonts w:eastAsia="Calibri"/>
                <w:sz w:val="22"/>
                <w:szCs w:val="22"/>
                <w:lang w:eastAsia="en-US"/>
              </w:rPr>
            </w:pPr>
            <w:r w:rsidRPr="00050DEB">
              <w:rPr>
                <w:rFonts w:eastAsia="Calibri"/>
                <w:sz w:val="22"/>
                <w:szCs w:val="22"/>
                <w:lang w:eastAsia="en-US"/>
              </w:rPr>
              <w:t>зачет</w:t>
            </w:r>
            <w:r w:rsidR="00460BBD" w:rsidRPr="00050DEB">
              <w:rPr>
                <w:rFonts w:eastAsia="Calibri"/>
                <w:sz w:val="22"/>
                <w:szCs w:val="22"/>
                <w:lang w:eastAsia="en-US"/>
              </w:rPr>
              <w:t xml:space="preserve"> </w:t>
            </w:r>
            <w:r w:rsidR="00A32A5F" w:rsidRPr="00050DEB">
              <w:rPr>
                <w:rFonts w:eastAsia="Calibri"/>
                <w:sz w:val="22"/>
                <w:szCs w:val="22"/>
                <w:lang w:eastAsia="en-US"/>
              </w:rPr>
              <w:t xml:space="preserve"> в </w:t>
            </w:r>
            <w:r w:rsidR="0097629B" w:rsidRPr="00050DEB">
              <w:rPr>
                <w:rFonts w:eastAsia="Calibri"/>
                <w:sz w:val="22"/>
                <w:szCs w:val="22"/>
                <w:lang w:eastAsia="en-US"/>
              </w:rPr>
              <w:t>5</w:t>
            </w:r>
            <w:r w:rsidR="00E817F2" w:rsidRPr="00050DEB">
              <w:rPr>
                <w:rFonts w:eastAsia="Calibri"/>
                <w:sz w:val="22"/>
                <w:szCs w:val="22"/>
                <w:lang w:eastAsia="en-US"/>
              </w:rPr>
              <w:t xml:space="preserve"> семестре</w:t>
            </w:r>
          </w:p>
        </w:tc>
      </w:tr>
    </w:tbl>
    <w:p w:rsidR="00A32A5F" w:rsidRPr="00050DEB" w:rsidRDefault="00A32A5F" w:rsidP="00A76E53">
      <w:pPr>
        <w:widowControl/>
        <w:autoSpaceDE/>
        <w:autoSpaceDN/>
        <w:adjustRightInd/>
        <w:ind w:firstLine="709"/>
        <w:jc w:val="both"/>
        <w:rPr>
          <w:rFonts w:eastAsia="Calibri"/>
          <w:sz w:val="22"/>
          <w:szCs w:val="22"/>
          <w:lang w:eastAsia="en-US"/>
        </w:rPr>
      </w:pPr>
    </w:p>
    <w:p w:rsidR="007F4B97" w:rsidRPr="00050DEB" w:rsidRDefault="0047572F" w:rsidP="00A76E53">
      <w:pPr>
        <w:keepNext/>
        <w:ind w:firstLine="709"/>
        <w:jc w:val="both"/>
        <w:rPr>
          <w:rFonts w:eastAsia="Calibri"/>
          <w:b/>
          <w:sz w:val="22"/>
          <w:szCs w:val="22"/>
        </w:rPr>
      </w:pPr>
      <w:r w:rsidRPr="00050DEB">
        <w:rPr>
          <w:b/>
          <w:sz w:val="22"/>
          <w:szCs w:val="22"/>
        </w:rPr>
        <w:t xml:space="preserve">5. </w:t>
      </w:r>
      <w:r w:rsidR="0047633A" w:rsidRPr="00050DEB">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50DEB" w:rsidRDefault="007F4B97" w:rsidP="00A76E53">
      <w:pPr>
        <w:keepNext/>
        <w:ind w:firstLine="709"/>
        <w:contextualSpacing/>
        <w:jc w:val="both"/>
        <w:rPr>
          <w:rFonts w:eastAsia="Calibri"/>
          <w:b/>
          <w:sz w:val="22"/>
          <w:szCs w:val="22"/>
        </w:rPr>
      </w:pPr>
    </w:p>
    <w:p w:rsidR="00114770" w:rsidRPr="00050DEB" w:rsidRDefault="00114770" w:rsidP="003531C8">
      <w:pPr>
        <w:tabs>
          <w:tab w:val="left" w:pos="1703"/>
        </w:tabs>
        <w:ind w:firstLine="709"/>
        <w:rPr>
          <w:b/>
          <w:sz w:val="22"/>
          <w:szCs w:val="22"/>
        </w:rPr>
      </w:pPr>
      <w:r w:rsidRPr="00050DEB">
        <w:rPr>
          <w:b/>
          <w:sz w:val="22"/>
          <w:szCs w:val="22"/>
        </w:rPr>
        <w:t>5.1. Тематический план для очной формы обучения</w:t>
      </w:r>
    </w:p>
    <w:p w:rsidR="00955B3A" w:rsidRPr="00050DEB" w:rsidRDefault="00955B3A" w:rsidP="00460BBD">
      <w:pPr>
        <w:tabs>
          <w:tab w:val="left" w:pos="900"/>
        </w:tabs>
        <w:jc w:val="center"/>
        <w:rPr>
          <w:b/>
          <w:sz w:val="22"/>
          <w:szCs w:val="22"/>
        </w:rPr>
      </w:pPr>
      <w:r w:rsidRPr="00050DEB">
        <w:rPr>
          <w:b/>
          <w:sz w:val="22"/>
          <w:szCs w:val="22"/>
        </w:rPr>
        <w:t xml:space="preserve">Семестр </w:t>
      </w:r>
      <w:r w:rsidR="00C817ED" w:rsidRPr="00050DEB">
        <w:rPr>
          <w:b/>
          <w:sz w:val="22"/>
          <w:szCs w:val="22"/>
        </w:rPr>
        <w:t>5</w:t>
      </w:r>
    </w:p>
    <w:tbl>
      <w:tblPr>
        <w:tblW w:w="9747" w:type="dxa"/>
        <w:tblLayout w:type="fixed"/>
        <w:tblLook w:val="0000" w:firstRow="0" w:lastRow="0" w:firstColumn="0" w:lastColumn="0" w:noHBand="0" w:noVBand="0"/>
      </w:tblPr>
      <w:tblGrid>
        <w:gridCol w:w="3936"/>
        <w:gridCol w:w="2284"/>
        <w:gridCol w:w="125"/>
        <w:gridCol w:w="709"/>
        <w:gridCol w:w="567"/>
        <w:gridCol w:w="567"/>
        <w:gridCol w:w="851"/>
        <w:gridCol w:w="708"/>
      </w:tblGrid>
      <w:tr w:rsidR="005F37E5" w:rsidRPr="00050DEB" w:rsidTr="00B17C55">
        <w:trPr>
          <w:trHeight w:val="510"/>
        </w:trPr>
        <w:tc>
          <w:tcPr>
            <w:tcW w:w="3936" w:type="dxa"/>
            <w:tcBorders>
              <w:top w:val="single" w:sz="8" w:space="0" w:color="auto"/>
              <w:left w:val="single" w:sz="8" w:space="0" w:color="auto"/>
              <w:bottom w:val="single" w:sz="8" w:space="0" w:color="auto"/>
              <w:right w:val="single" w:sz="8" w:space="0" w:color="auto"/>
            </w:tcBorders>
            <w:vAlign w:val="center"/>
          </w:tcPr>
          <w:p w:rsidR="005F37E5" w:rsidRPr="00050DEB" w:rsidRDefault="005F37E5" w:rsidP="005F37E5">
            <w:pPr>
              <w:jc w:val="center"/>
              <w:rPr>
                <w:sz w:val="22"/>
                <w:szCs w:val="22"/>
              </w:rPr>
            </w:pPr>
            <w:r w:rsidRPr="00050DEB">
              <w:rPr>
                <w:sz w:val="22"/>
                <w:szCs w:val="22"/>
              </w:rPr>
              <w:t>Наименование раздела дисциплины</w:t>
            </w:r>
          </w:p>
        </w:tc>
        <w:tc>
          <w:tcPr>
            <w:tcW w:w="2409" w:type="dxa"/>
            <w:gridSpan w:val="2"/>
            <w:tcBorders>
              <w:top w:val="single" w:sz="8" w:space="0" w:color="auto"/>
              <w:bottom w:val="single" w:sz="8" w:space="0" w:color="auto"/>
              <w:right w:val="single" w:sz="8" w:space="0" w:color="000000"/>
            </w:tcBorders>
            <w:vAlign w:val="center"/>
          </w:tcPr>
          <w:p w:rsidR="005F37E5" w:rsidRPr="00050DEB" w:rsidRDefault="005F37E5" w:rsidP="005F37E5">
            <w:pPr>
              <w:jc w:val="center"/>
              <w:rPr>
                <w:sz w:val="22"/>
                <w:szCs w:val="22"/>
              </w:rPr>
            </w:pPr>
            <w:r w:rsidRPr="00050DEB">
              <w:rPr>
                <w:sz w:val="22"/>
                <w:szCs w:val="22"/>
              </w:rPr>
              <w:t xml:space="preserve"> </w:t>
            </w:r>
          </w:p>
        </w:tc>
        <w:tc>
          <w:tcPr>
            <w:tcW w:w="709" w:type="dxa"/>
            <w:tcBorders>
              <w:top w:val="single" w:sz="8" w:space="0" w:color="auto"/>
              <w:bottom w:val="single" w:sz="8" w:space="0" w:color="auto"/>
              <w:right w:val="single" w:sz="8" w:space="0" w:color="auto"/>
            </w:tcBorders>
            <w:vAlign w:val="center"/>
          </w:tcPr>
          <w:p w:rsidR="005F37E5" w:rsidRPr="00050DEB" w:rsidRDefault="005F37E5" w:rsidP="00B17C55">
            <w:pPr>
              <w:jc w:val="center"/>
              <w:rPr>
                <w:sz w:val="22"/>
                <w:szCs w:val="22"/>
              </w:rPr>
            </w:pPr>
            <w:r w:rsidRPr="00050DEB">
              <w:rPr>
                <w:sz w:val="22"/>
                <w:szCs w:val="22"/>
              </w:rPr>
              <w:t>Лек</w:t>
            </w:r>
          </w:p>
        </w:tc>
        <w:tc>
          <w:tcPr>
            <w:tcW w:w="567" w:type="dxa"/>
            <w:tcBorders>
              <w:top w:val="single" w:sz="8" w:space="0" w:color="auto"/>
              <w:bottom w:val="single" w:sz="8" w:space="0" w:color="auto"/>
              <w:right w:val="single" w:sz="8" w:space="0" w:color="auto"/>
            </w:tcBorders>
            <w:vAlign w:val="center"/>
          </w:tcPr>
          <w:p w:rsidR="005F37E5" w:rsidRPr="00050DEB" w:rsidRDefault="005F37E5" w:rsidP="00B17C55">
            <w:pPr>
              <w:jc w:val="center"/>
              <w:rPr>
                <w:sz w:val="22"/>
                <w:szCs w:val="22"/>
              </w:rPr>
            </w:pPr>
            <w:r w:rsidRPr="00050DEB">
              <w:rPr>
                <w:sz w:val="22"/>
                <w:szCs w:val="22"/>
              </w:rPr>
              <w:t>Лаб</w:t>
            </w:r>
          </w:p>
        </w:tc>
        <w:tc>
          <w:tcPr>
            <w:tcW w:w="567" w:type="dxa"/>
            <w:tcBorders>
              <w:top w:val="single" w:sz="8" w:space="0" w:color="auto"/>
              <w:bottom w:val="single" w:sz="8" w:space="0" w:color="auto"/>
              <w:right w:val="single" w:sz="8" w:space="0" w:color="auto"/>
            </w:tcBorders>
            <w:vAlign w:val="center"/>
          </w:tcPr>
          <w:p w:rsidR="005F37E5" w:rsidRPr="00050DEB" w:rsidRDefault="005F37E5" w:rsidP="00B17C55">
            <w:pPr>
              <w:jc w:val="center"/>
              <w:rPr>
                <w:sz w:val="22"/>
                <w:szCs w:val="22"/>
              </w:rPr>
            </w:pPr>
            <w:r w:rsidRPr="00050DEB">
              <w:rPr>
                <w:sz w:val="22"/>
                <w:szCs w:val="22"/>
              </w:rPr>
              <w:t>Пр</w:t>
            </w:r>
          </w:p>
        </w:tc>
        <w:tc>
          <w:tcPr>
            <w:tcW w:w="851" w:type="dxa"/>
            <w:tcBorders>
              <w:top w:val="single" w:sz="8" w:space="0" w:color="auto"/>
              <w:bottom w:val="single" w:sz="8" w:space="0" w:color="auto"/>
              <w:right w:val="single" w:sz="8" w:space="0" w:color="auto"/>
            </w:tcBorders>
            <w:vAlign w:val="center"/>
          </w:tcPr>
          <w:p w:rsidR="005F37E5" w:rsidRPr="00050DEB" w:rsidRDefault="005F37E5" w:rsidP="00B17C55">
            <w:pPr>
              <w:jc w:val="center"/>
              <w:rPr>
                <w:sz w:val="22"/>
                <w:szCs w:val="22"/>
              </w:rPr>
            </w:pPr>
            <w:r w:rsidRPr="00050DEB">
              <w:rPr>
                <w:sz w:val="22"/>
                <w:szCs w:val="22"/>
              </w:rPr>
              <w:t>СРС</w:t>
            </w:r>
          </w:p>
        </w:tc>
        <w:tc>
          <w:tcPr>
            <w:tcW w:w="708" w:type="dxa"/>
            <w:tcBorders>
              <w:top w:val="single" w:sz="8" w:space="0" w:color="auto"/>
              <w:bottom w:val="single" w:sz="8" w:space="0" w:color="auto"/>
              <w:right w:val="single" w:sz="8" w:space="0" w:color="auto"/>
            </w:tcBorders>
            <w:vAlign w:val="center"/>
          </w:tcPr>
          <w:p w:rsidR="005F37E5" w:rsidRPr="00050DEB" w:rsidRDefault="005F37E5" w:rsidP="00B17C55">
            <w:pPr>
              <w:jc w:val="center"/>
              <w:rPr>
                <w:bCs/>
                <w:sz w:val="22"/>
                <w:szCs w:val="22"/>
              </w:rPr>
            </w:pPr>
            <w:r w:rsidRPr="00050DEB">
              <w:rPr>
                <w:bCs/>
                <w:sz w:val="22"/>
                <w:szCs w:val="22"/>
              </w:rPr>
              <w:t>Всего</w:t>
            </w:r>
          </w:p>
        </w:tc>
      </w:tr>
      <w:tr w:rsidR="00C817ED" w:rsidRPr="00050DEB" w:rsidTr="00B17C55">
        <w:trPr>
          <w:trHeight w:val="388"/>
        </w:trPr>
        <w:tc>
          <w:tcPr>
            <w:tcW w:w="3936" w:type="dxa"/>
            <w:vMerge w:val="restart"/>
            <w:tcBorders>
              <w:left w:val="single" w:sz="8" w:space="0" w:color="auto"/>
              <w:bottom w:val="single" w:sz="8" w:space="0" w:color="000000"/>
              <w:right w:val="single" w:sz="8" w:space="0" w:color="auto"/>
            </w:tcBorders>
            <w:vAlign w:val="center"/>
          </w:tcPr>
          <w:p w:rsidR="00C817ED" w:rsidRPr="00050DEB" w:rsidRDefault="00C817ED" w:rsidP="00335BAC">
            <w:pPr>
              <w:pStyle w:val="Style13"/>
              <w:widowControl/>
              <w:spacing w:line="276" w:lineRule="auto"/>
              <w:ind w:firstLine="0"/>
              <w:jc w:val="both"/>
              <w:rPr>
                <w:rStyle w:val="FontStyle53"/>
                <w:b w:val="0"/>
                <w:bCs/>
                <w:sz w:val="22"/>
                <w:szCs w:val="22"/>
              </w:rPr>
            </w:pPr>
            <w:r w:rsidRPr="00050DEB">
              <w:rPr>
                <w:sz w:val="22"/>
                <w:szCs w:val="22"/>
              </w:rPr>
              <w:t>Тема 1.</w:t>
            </w:r>
            <w:r w:rsidRPr="00050DEB">
              <w:rPr>
                <w:b/>
                <w:sz w:val="22"/>
                <w:szCs w:val="22"/>
              </w:rPr>
              <w:t xml:space="preserve"> </w:t>
            </w:r>
            <w:r w:rsidRPr="00050DEB">
              <w:t>Общая характеристика общественного мнения</w:t>
            </w:r>
          </w:p>
          <w:p w:rsidR="00C817ED" w:rsidRPr="00050DEB" w:rsidRDefault="00C817ED" w:rsidP="00335BAC">
            <w:pPr>
              <w:jc w:val="both"/>
              <w:rPr>
                <w:b/>
                <w:sz w:val="22"/>
                <w:szCs w:val="22"/>
              </w:rPr>
            </w:pPr>
          </w:p>
        </w:tc>
        <w:tc>
          <w:tcPr>
            <w:tcW w:w="2409" w:type="dxa"/>
            <w:gridSpan w:val="2"/>
            <w:tcBorders>
              <w:top w:val="single" w:sz="8" w:space="0" w:color="auto"/>
              <w:bottom w:val="single" w:sz="8" w:space="0" w:color="auto"/>
              <w:right w:val="single" w:sz="8" w:space="0" w:color="000000"/>
            </w:tcBorders>
            <w:vAlign w:val="center"/>
          </w:tcPr>
          <w:p w:rsidR="00C817ED" w:rsidRPr="00050DEB" w:rsidRDefault="00C817ED" w:rsidP="005F37E5">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1</w:t>
            </w: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2</w:t>
            </w:r>
          </w:p>
        </w:tc>
        <w:tc>
          <w:tcPr>
            <w:tcW w:w="851"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6</w:t>
            </w:r>
          </w:p>
        </w:tc>
        <w:tc>
          <w:tcPr>
            <w:tcW w:w="708" w:type="dxa"/>
            <w:tcBorders>
              <w:bottom w:val="single" w:sz="8" w:space="0" w:color="auto"/>
              <w:right w:val="single" w:sz="8" w:space="0" w:color="auto"/>
            </w:tcBorders>
            <w:vAlign w:val="bottom"/>
          </w:tcPr>
          <w:p w:rsidR="00C817ED" w:rsidRPr="00050DEB" w:rsidRDefault="00C817ED" w:rsidP="00B17C55">
            <w:pPr>
              <w:jc w:val="center"/>
              <w:rPr>
                <w:bCs/>
                <w:sz w:val="22"/>
                <w:szCs w:val="22"/>
              </w:rPr>
            </w:pPr>
            <w:r w:rsidRPr="00050DEB">
              <w:rPr>
                <w:bCs/>
                <w:sz w:val="22"/>
                <w:szCs w:val="22"/>
              </w:rPr>
              <w:t>9</w:t>
            </w:r>
          </w:p>
        </w:tc>
      </w:tr>
      <w:tr w:rsidR="00C817ED" w:rsidRPr="00050DEB" w:rsidTr="00B17C55">
        <w:trPr>
          <w:trHeight w:val="359"/>
        </w:trPr>
        <w:tc>
          <w:tcPr>
            <w:tcW w:w="3936" w:type="dxa"/>
            <w:vMerge/>
            <w:tcBorders>
              <w:left w:val="single" w:sz="8" w:space="0" w:color="auto"/>
              <w:bottom w:val="single" w:sz="8" w:space="0" w:color="000000"/>
              <w:right w:val="single" w:sz="8" w:space="0" w:color="auto"/>
            </w:tcBorders>
            <w:vAlign w:val="center"/>
          </w:tcPr>
          <w:p w:rsidR="00C817ED" w:rsidRPr="00050DEB" w:rsidRDefault="00C817ED" w:rsidP="00335BAC">
            <w:pPr>
              <w:jc w:val="both"/>
              <w:rPr>
                <w:b/>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r w:rsidRPr="00050DEB">
              <w:rPr>
                <w:i/>
                <w:iCs/>
                <w:sz w:val="22"/>
                <w:szCs w:val="22"/>
              </w:rPr>
              <w:t>2</w:t>
            </w: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C817ED" w:rsidP="00B17C55">
            <w:pPr>
              <w:jc w:val="center"/>
              <w:rPr>
                <w:bCs/>
                <w:sz w:val="22"/>
                <w:szCs w:val="22"/>
              </w:rPr>
            </w:pPr>
            <w:r w:rsidRPr="00050DEB">
              <w:rPr>
                <w:bCs/>
                <w:sz w:val="22"/>
                <w:szCs w:val="22"/>
              </w:rPr>
              <w:t>2</w:t>
            </w:r>
          </w:p>
        </w:tc>
      </w:tr>
      <w:tr w:rsidR="00C817ED" w:rsidRPr="00050DEB" w:rsidTr="00B17C55">
        <w:trPr>
          <w:trHeight w:val="399"/>
        </w:trPr>
        <w:tc>
          <w:tcPr>
            <w:tcW w:w="3936" w:type="dxa"/>
            <w:vMerge w:val="restart"/>
            <w:tcBorders>
              <w:left w:val="single" w:sz="8" w:space="0" w:color="auto"/>
              <w:bottom w:val="single" w:sz="8" w:space="0" w:color="000000"/>
              <w:right w:val="single" w:sz="8" w:space="0" w:color="auto"/>
            </w:tcBorders>
            <w:vAlign w:val="center"/>
          </w:tcPr>
          <w:p w:rsidR="00C817ED" w:rsidRPr="00050DEB" w:rsidRDefault="00C817ED" w:rsidP="00335BAC">
            <w:pPr>
              <w:jc w:val="both"/>
              <w:rPr>
                <w:b/>
                <w:sz w:val="22"/>
                <w:szCs w:val="22"/>
              </w:rPr>
            </w:pPr>
            <w:r w:rsidRPr="00050DEB">
              <w:rPr>
                <w:sz w:val="22"/>
                <w:szCs w:val="22"/>
              </w:rPr>
              <w:t>Тема 2</w:t>
            </w:r>
            <w:r w:rsidRPr="00050DEB">
              <w:rPr>
                <w:b/>
                <w:sz w:val="22"/>
                <w:szCs w:val="22"/>
              </w:rPr>
              <w:t xml:space="preserve">. </w:t>
            </w:r>
            <w:r w:rsidRPr="00050DEB">
              <w:t>Изучение общественного мнения</w:t>
            </w:r>
          </w:p>
        </w:tc>
        <w:tc>
          <w:tcPr>
            <w:tcW w:w="2409" w:type="dxa"/>
            <w:gridSpan w:val="2"/>
            <w:tcBorders>
              <w:top w:val="single" w:sz="8" w:space="0" w:color="auto"/>
              <w:bottom w:val="single" w:sz="8" w:space="0" w:color="auto"/>
              <w:right w:val="single" w:sz="8" w:space="0" w:color="000000"/>
            </w:tcBorders>
            <w:vAlign w:val="center"/>
          </w:tcPr>
          <w:p w:rsidR="00C817ED" w:rsidRPr="00050DEB" w:rsidRDefault="00C817ED" w:rsidP="005F37E5">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2</w:t>
            </w: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4</w:t>
            </w:r>
          </w:p>
        </w:tc>
        <w:tc>
          <w:tcPr>
            <w:tcW w:w="851"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8</w:t>
            </w:r>
          </w:p>
        </w:tc>
        <w:tc>
          <w:tcPr>
            <w:tcW w:w="708" w:type="dxa"/>
            <w:tcBorders>
              <w:bottom w:val="single" w:sz="8" w:space="0" w:color="auto"/>
              <w:right w:val="single" w:sz="8" w:space="0" w:color="auto"/>
            </w:tcBorders>
            <w:vAlign w:val="bottom"/>
          </w:tcPr>
          <w:p w:rsidR="00C817ED" w:rsidRPr="00050DEB" w:rsidRDefault="00C817ED" w:rsidP="00B17C55">
            <w:pPr>
              <w:jc w:val="center"/>
              <w:rPr>
                <w:bCs/>
                <w:sz w:val="22"/>
                <w:szCs w:val="22"/>
              </w:rPr>
            </w:pPr>
            <w:r w:rsidRPr="00050DEB">
              <w:rPr>
                <w:bCs/>
                <w:sz w:val="22"/>
                <w:szCs w:val="22"/>
              </w:rPr>
              <w:t>14</w:t>
            </w:r>
          </w:p>
        </w:tc>
      </w:tr>
      <w:tr w:rsidR="00C817ED" w:rsidRPr="00050DEB" w:rsidTr="00B17C55">
        <w:trPr>
          <w:trHeight w:val="403"/>
        </w:trPr>
        <w:tc>
          <w:tcPr>
            <w:tcW w:w="3936" w:type="dxa"/>
            <w:vMerge/>
            <w:tcBorders>
              <w:left w:val="single" w:sz="8" w:space="0" w:color="auto"/>
              <w:bottom w:val="single" w:sz="8" w:space="0" w:color="000000"/>
              <w:right w:val="single" w:sz="8" w:space="0" w:color="auto"/>
            </w:tcBorders>
            <w:vAlign w:val="center"/>
          </w:tcPr>
          <w:p w:rsidR="00C817ED" w:rsidRPr="00050DEB" w:rsidRDefault="00C817ED" w:rsidP="00335BAC">
            <w:pPr>
              <w:jc w:val="both"/>
              <w:rPr>
                <w:b/>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C817ED" w:rsidP="00B17C55">
            <w:pPr>
              <w:jc w:val="center"/>
              <w:rPr>
                <w:bCs/>
                <w:sz w:val="22"/>
                <w:szCs w:val="22"/>
              </w:rPr>
            </w:pPr>
          </w:p>
        </w:tc>
      </w:tr>
      <w:tr w:rsidR="00C817ED" w:rsidRPr="00050DEB" w:rsidTr="00B17C55">
        <w:trPr>
          <w:trHeight w:val="413"/>
        </w:trPr>
        <w:tc>
          <w:tcPr>
            <w:tcW w:w="3936" w:type="dxa"/>
            <w:vMerge w:val="restart"/>
            <w:tcBorders>
              <w:left w:val="single" w:sz="8" w:space="0" w:color="auto"/>
              <w:bottom w:val="single" w:sz="8" w:space="0" w:color="000000"/>
              <w:right w:val="single" w:sz="8" w:space="0" w:color="auto"/>
            </w:tcBorders>
            <w:vAlign w:val="center"/>
          </w:tcPr>
          <w:p w:rsidR="00C817ED" w:rsidRPr="00050DEB" w:rsidRDefault="00C817ED" w:rsidP="00335BAC">
            <w:pPr>
              <w:jc w:val="both"/>
              <w:rPr>
                <w:b/>
                <w:sz w:val="22"/>
                <w:szCs w:val="22"/>
              </w:rPr>
            </w:pPr>
            <w:r w:rsidRPr="00050DEB">
              <w:rPr>
                <w:sz w:val="22"/>
                <w:szCs w:val="22"/>
              </w:rPr>
              <w:t>Тема 3.</w:t>
            </w:r>
            <w:r w:rsidRPr="00050DEB">
              <w:rPr>
                <w:b/>
                <w:sz w:val="22"/>
                <w:szCs w:val="22"/>
              </w:rPr>
              <w:t xml:space="preserve"> </w:t>
            </w:r>
            <w:r w:rsidRPr="00050DEB">
              <w:t>Формирование и сущность общественного мнения. Технологии формирования общественного мнения. Связи с общественностью в кризисных ситуациях</w:t>
            </w:r>
          </w:p>
        </w:tc>
        <w:tc>
          <w:tcPr>
            <w:tcW w:w="2409" w:type="dxa"/>
            <w:gridSpan w:val="2"/>
            <w:tcBorders>
              <w:top w:val="single" w:sz="8" w:space="0" w:color="auto"/>
              <w:bottom w:val="single" w:sz="8" w:space="0" w:color="auto"/>
              <w:right w:val="single" w:sz="8" w:space="0" w:color="000000"/>
            </w:tcBorders>
            <w:vAlign w:val="center"/>
          </w:tcPr>
          <w:p w:rsidR="00C817ED" w:rsidRPr="00050DEB" w:rsidRDefault="00C817ED" w:rsidP="005F37E5">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3</w:t>
            </w: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4</w:t>
            </w:r>
          </w:p>
        </w:tc>
        <w:tc>
          <w:tcPr>
            <w:tcW w:w="851"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8</w:t>
            </w:r>
          </w:p>
        </w:tc>
        <w:tc>
          <w:tcPr>
            <w:tcW w:w="708" w:type="dxa"/>
            <w:tcBorders>
              <w:bottom w:val="single" w:sz="8" w:space="0" w:color="auto"/>
              <w:right w:val="single" w:sz="8" w:space="0" w:color="auto"/>
            </w:tcBorders>
            <w:vAlign w:val="bottom"/>
          </w:tcPr>
          <w:p w:rsidR="00C817ED" w:rsidRPr="00050DEB" w:rsidRDefault="00C817ED" w:rsidP="00B17C55">
            <w:pPr>
              <w:jc w:val="center"/>
              <w:rPr>
                <w:bCs/>
                <w:sz w:val="22"/>
                <w:szCs w:val="22"/>
              </w:rPr>
            </w:pPr>
            <w:r w:rsidRPr="00050DEB">
              <w:rPr>
                <w:bCs/>
                <w:sz w:val="22"/>
                <w:szCs w:val="22"/>
              </w:rPr>
              <w:t>15</w:t>
            </w:r>
          </w:p>
        </w:tc>
      </w:tr>
      <w:tr w:rsidR="00C817ED" w:rsidRPr="00050DEB" w:rsidTr="00B17C55">
        <w:trPr>
          <w:trHeight w:val="392"/>
        </w:trPr>
        <w:tc>
          <w:tcPr>
            <w:tcW w:w="3936" w:type="dxa"/>
            <w:vMerge/>
            <w:tcBorders>
              <w:left w:val="single" w:sz="8" w:space="0" w:color="auto"/>
              <w:bottom w:val="single" w:sz="8" w:space="0" w:color="000000"/>
              <w:right w:val="single" w:sz="8" w:space="0" w:color="auto"/>
            </w:tcBorders>
            <w:vAlign w:val="center"/>
          </w:tcPr>
          <w:p w:rsidR="00C817ED" w:rsidRPr="00050DEB" w:rsidRDefault="00C817ED" w:rsidP="00335BAC">
            <w:pPr>
              <w:jc w:val="both"/>
              <w:rPr>
                <w:b/>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r w:rsidRPr="00050DEB">
              <w:rPr>
                <w:i/>
                <w:iCs/>
                <w:sz w:val="22"/>
                <w:szCs w:val="22"/>
              </w:rPr>
              <w:t>2</w:t>
            </w: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r w:rsidRPr="00050DEB">
              <w:rPr>
                <w:i/>
                <w:iCs/>
                <w:sz w:val="22"/>
                <w:szCs w:val="22"/>
              </w:rPr>
              <w:t>2</w:t>
            </w: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C817ED" w:rsidP="00B17C55">
            <w:pPr>
              <w:jc w:val="center"/>
              <w:rPr>
                <w:bCs/>
                <w:sz w:val="22"/>
                <w:szCs w:val="22"/>
              </w:rPr>
            </w:pPr>
            <w:r w:rsidRPr="00050DEB">
              <w:rPr>
                <w:bCs/>
                <w:sz w:val="22"/>
                <w:szCs w:val="22"/>
              </w:rPr>
              <w:t>4</w:t>
            </w:r>
          </w:p>
        </w:tc>
      </w:tr>
      <w:tr w:rsidR="00C817ED" w:rsidRPr="00050DEB" w:rsidTr="00B17C55">
        <w:trPr>
          <w:trHeight w:val="313"/>
        </w:trPr>
        <w:tc>
          <w:tcPr>
            <w:tcW w:w="3936" w:type="dxa"/>
            <w:vMerge w:val="restart"/>
            <w:tcBorders>
              <w:left w:val="single" w:sz="8" w:space="0" w:color="auto"/>
              <w:right w:val="single" w:sz="8" w:space="0" w:color="auto"/>
            </w:tcBorders>
            <w:vAlign w:val="center"/>
          </w:tcPr>
          <w:p w:rsidR="00C817ED" w:rsidRPr="00050DEB" w:rsidRDefault="00C817ED" w:rsidP="00335BAC">
            <w:pPr>
              <w:jc w:val="both"/>
              <w:rPr>
                <w:b/>
                <w:sz w:val="22"/>
                <w:szCs w:val="22"/>
              </w:rPr>
            </w:pPr>
            <w:r w:rsidRPr="00050DEB">
              <w:rPr>
                <w:sz w:val="22"/>
                <w:szCs w:val="22"/>
              </w:rPr>
              <w:t>Тема 4.</w:t>
            </w:r>
            <w:r w:rsidRPr="00050DEB">
              <w:rPr>
                <w:b/>
                <w:sz w:val="22"/>
                <w:szCs w:val="22"/>
              </w:rPr>
              <w:t xml:space="preserve"> </w:t>
            </w:r>
            <w:r w:rsidRPr="00050DEB">
              <w:t>Виды социологического управления общественным мнением</w:t>
            </w:r>
          </w:p>
        </w:tc>
        <w:tc>
          <w:tcPr>
            <w:tcW w:w="2409" w:type="dxa"/>
            <w:gridSpan w:val="2"/>
            <w:tcBorders>
              <w:top w:val="single" w:sz="8" w:space="0" w:color="auto"/>
              <w:bottom w:val="single" w:sz="8" w:space="0" w:color="auto"/>
              <w:right w:val="single" w:sz="8" w:space="0" w:color="000000"/>
            </w:tcBorders>
            <w:vAlign w:val="center"/>
          </w:tcPr>
          <w:p w:rsidR="00C817ED" w:rsidRPr="00050DEB" w:rsidRDefault="00C817ED" w:rsidP="005F37E5">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1</w:t>
            </w: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2</w:t>
            </w:r>
          </w:p>
        </w:tc>
        <w:tc>
          <w:tcPr>
            <w:tcW w:w="851"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6</w:t>
            </w:r>
          </w:p>
        </w:tc>
        <w:tc>
          <w:tcPr>
            <w:tcW w:w="708" w:type="dxa"/>
            <w:tcBorders>
              <w:bottom w:val="single" w:sz="8" w:space="0" w:color="auto"/>
              <w:right w:val="single" w:sz="8" w:space="0" w:color="auto"/>
            </w:tcBorders>
            <w:vAlign w:val="bottom"/>
          </w:tcPr>
          <w:p w:rsidR="00C817ED" w:rsidRPr="00050DEB" w:rsidRDefault="00C817ED" w:rsidP="00B17C55">
            <w:pPr>
              <w:jc w:val="center"/>
              <w:rPr>
                <w:bCs/>
                <w:sz w:val="22"/>
                <w:szCs w:val="22"/>
              </w:rPr>
            </w:pPr>
            <w:r w:rsidRPr="00050DEB">
              <w:rPr>
                <w:bCs/>
                <w:sz w:val="22"/>
                <w:szCs w:val="22"/>
              </w:rPr>
              <w:t>9</w:t>
            </w:r>
          </w:p>
        </w:tc>
      </w:tr>
      <w:tr w:rsidR="00C817ED" w:rsidRPr="00050DEB" w:rsidTr="00B17C55">
        <w:trPr>
          <w:trHeight w:val="439"/>
        </w:trPr>
        <w:tc>
          <w:tcPr>
            <w:tcW w:w="3936" w:type="dxa"/>
            <w:vMerge/>
            <w:tcBorders>
              <w:left w:val="single" w:sz="8" w:space="0" w:color="auto"/>
              <w:bottom w:val="single" w:sz="8" w:space="0" w:color="000000"/>
              <w:right w:val="single" w:sz="8" w:space="0" w:color="auto"/>
            </w:tcBorders>
            <w:vAlign w:val="center"/>
          </w:tcPr>
          <w:p w:rsidR="00C817ED" w:rsidRPr="00050DEB" w:rsidRDefault="00C817ED" w:rsidP="00335BAC">
            <w:pPr>
              <w:jc w:val="both"/>
              <w:rPr>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C817ED" w:rsidP="00B17C55">
            <w:pPr>
              <w:jc w:val="center"/>
              <w:rPr>
                <w:bCs/>
                <w:sz w:val="22"/>
                <w:szCs w:val="22"/>
              </w:rPr>
            </w:pPr>
          </w:p>
        </w:tc>
      </w:tr>
      <w:tr w:rsidR="00C817ED" w:rsidRPr="00050DEB" w:rsidTr="00B17C55">
        <w:trPr>
          <w:trHeight w:val="313"/>
        </w:trPr>
        <w:tc>
          <w:tcPr>
            <w:tcW w:w="3936" w:type="dxa"/>
            <w:vMerge w:val="restart"/>
            <w:tcBorders>
              <w:left w:val="single" w:sz="8" w:space="0" w:color="auto"/>
              <w:right w:val="single" w:sz="8" w:space="0" w:color="auto"/>
            </w:tcBorders>
            <w:vAlign w:val="center"/>
          </w:tcPr>
          <w:p w:rsidR="00C817ED" w:rsidRPr="00050DEB" w:rsidRDefault="00C817ED" w:rsidP="00335BAC">
            <w:pPr>
              <w:jc w:val="both"/>
              <w:rPr>
                <w:sz w:val="22"/>
                <w:szCs w:val="22"/>
              </w:rPr>
            </w:pPr>
            <w:r w:rsidRPr="00050DEB">
              <w:rPr>
                <w:sz w:val="22"/>
                <w:szCs w:val="22"/>
              </w:rPr>
              <w:t xml:space="preserve">Тема 5. </w:t>
            </w:r>
            <w:r w:rsidRPr="00050DEB">
              <w:t>Технологические подходы к познанию социальной действительности</w:t>
            </w:r>
            <w:r w:rsidRPr="00050DEB">
              <w:rPr>
                <w:sz w:val="22"/>
                <w:szCs w:val="22"/>
              </w:rPr>
              <w:t xml:space="preserve"> </w:t>
            </w:r>
          </w:p>
        </w:tc>
        <w:tc>
          <w:tcPr>
            <w:tcW w:w="2409" w:type="dxa"/>
            <w:gridSpan w:val="2"/>
            <w:tcBorders>
              <w:top w:val="single" w:sz="8" w:space="0" w:color="auto"/>
              <w:bottom w:val="single" w:sz="8" w:space="0" w:color="auto"/>
              <w:right w:val="single" w:sz="8" w:space="0" w:color="000000"/>
            </w:tcBorders>
            <w:vAlign w:val="center"/>
          </w:tcPr>
          <w:p w:rsidR="00C817ED" w:rsidRPr="00050DEB" w:rsidRDefault="00C817ED" w:rsidP="005F37E5">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1</w:t>
            </w: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2</w:t>
            </w:r>
          </w:p>
        </w:tc>
        <w:tc>
          <w:tcPr>
            <w:tcW w:w="851"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6</w:t>
            </w:r>
          </w:p>
        </w:tc>
        <w:tc>
          <w:tcPr>
            <w:tcW w:w="708" w:type="dxa"/>
            <w:tcBorders>
              <w:bottom w:val="single" w:sz="8" w:space="0" w:color="auto"/>
              <w:right w:val="single" w:sz="8" w:space="0" w:color="auto"/>
            </w:tcBorders>
            <w:vAlign w:val="bottom"/>
          </w:tcPr>
          <w:p w:rsidR="00C817ED" w:rsidRPr="00050DEB" w:rsidRDefault="00C817ED" w:rsidP="00B17C55">
            <w:pPr>
              <w:jc w:val="center"/>
              <w:rPr>
                <w:bCs/>
                <w:sz w:val="22"/>
                <w:szCs w:val="22"/>
              </w:rPr>
            </w:pPr>
            <w:r w:rsidRPr="00050DEB">
              <w:rPr>
                <w:bCs/>
                <w:sz w:val="22"/>
                <w:szCs w:val="22"/>
              </w:rPr>
              <w:t>9</w:t>
            </w:r>
          </w:p>
        </w:tc>
      </w:tr>
      <w:tr w:rsidR="00C817ED" w:rsidRPr="00050DEB" w:rsidTr="00B17C55">
        <w:trPr>
          <w:trHeight w:val="409"/>
        </w:trPr>
        <w:tc>
          <w:tcPr>
            <w:tcW w:w="3936" w:type="dxa"/>
            <w:vMerge/>
            <w:tcBorders>
              <w:left w:val="single" w:sz="8" w:space="0" w:color="auto"/>
              <w:bottom w:val="single" w:sz="8" w:space="0" w:color="000000"/>
              <w:right w:val="single" w:sz="8" w:space="0" w:color="auto"/>
            </w:tcBorders>
            <w:vAlign w:val="center"/>
          </w:tcPr>
          <w:p w:rsidR="00C817ED" w:rsidRPr="00050DEB" w:rsidRDefault="00C817ED" w:rsidP="00335BAC">
            <w:pPr>
              <w:jc w:val="both"/>
              <w:rPr>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C817ED" w:rsidP="00B17C55">
            <w:pPr>
              <w:jc w:val="center"/>
              <w:rPr>
                <w:bCs/>
                <w:sz w:val="22"/>
                <w:szCs w:val="22"/>
              </w:rPr>
            </w:pPr>
          </w:p>
        </w:tc>
      </w:tr>
      <w:tr w:rsidR="00C817ED" w:rsidRPr="00050DEB" w:rsidTr="00B17C55">
        <w:trPr>
          <w:trHeight w:val="360"/>
        </w:trPr>
        <w:tc>
          <w:tcPr>
            <w:tcW w:w="3936" w:type="dxa"/>
            <w:vMerge w:val="restart"/>
            <w:tcBorders>
              <w:left w:val="single" w:sz="8" w:space="0" w:color="auto"/>
              <w:bottom w:val="single" w:sz="8" w:space="0" w:color="000000"/>
              <w:right w:val="single" w:sz="8" w:space="0" w:color="auto"/>
            </w:tcBorders>
            <w:vAlign w:val="center"/>
          </w:tcPr>
          <w:p w:rsidR="00C817ED" w:rsidRPr="00050DEB" w:rsidRDefault="00C817ED" w:rsidP="00335BAC">
            <w:pPr>
              <w:tabs>
                <w:tab w:val="left" w:pos="900"/>
              </w:tabs>
              <w:jc w:val="both"/>
              <w:rPr>
                <w:sz w:val="22"/>
                <w:szCs w:val="22"/>
              </w:rPr>
            </w:pPr>
            <w:r w:rsidRPr="00050DEB">
              <w:rPr>
                <w:sz w:val="22"/>
                <w:szCs w:val="22"/>
              </w:rPr>
              <w:t xml:space="preserve">Тема 6 </w:t>
            </w:r>
            <w:r w:rsidRPr="00050DEB">
              <w:t>Избирательные технологии</w:t>
            </w:r>
          </w:p>
          <w:p w:rsidR="00C817ED" w:rsidRPr="00050DEB" w:rsidRDefault="00C817ED" w:rsidP="00335BAC">
            <w:pPr>
              <w:jc w:val="both"/>
              <w:rPr>
                <w:sz w:val="22"/>
                <w:szCs w:val="22"/>
              </w:rPr>
            </w:pPr>
          </w:p>
        </w:tc>
        <w:tc>
          <w:tcPr>
            <w:tcW w:w="2409" w:type="dxa"/>
            <w:gridSpan w:val="2"/>
            <w:tcBorders>
              <w:top w:val="single" w:sz="8" w:space="0" w:color="auto"/>
              <w:bottom w:val="single" w:sz="8" w:space="0" w:color="auto"/>
              <w:right w:val="single" w:sz="8" w:space="0" w:color="000000"/>
            </w:tcBorders>
            <w:vAlign w:val="center"/>
          </w:tcPr>
          <w:p w:rsidR="00C817ED" w:rsidRPr="00050DEB" w:rsidRDefault="00C817ED" w:rsidP="005F37E5">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1</w:t>
            </w: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2</w:t>
            </w:r>
          </w:p>
        </w:tc>
        <w:tc>
          <w:tcPr>
            <w:tcW w:w="851"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8</w:t>
            </w:r>
          </w:p>
        </w:tc>
        <w:tc>
          <w:tcPr>
            <w:tcW w:w="708" w:type="dxa"/>
            <w:tcBorders>
              <w:bottom w:val="single" w:sz="8" w:space="0" w:color="auto"/>
              <w:right w:val="single" w:sz="8" w:space="0" w:color="auto"/>
            </w:tcBorders>
            <w:vAlign w:val="bottom"/>
          </w:tcPr>
          <w:p w:rsidR="00C817ED" w:rsidRPr="00050DEB" w:rsidRDefault="00C817ED" w:rsidP="00B17C55">
            <w:pPr>
              <w:jc w:val="center"/>
              <w:rPr>
                <w:bCs/>
                <w:sz w:val="22"/>
                <w:szCs w:val="22"/>
              </w:rPr>
            </w:pPr>
            <w:r w:rsidRPr="00050DEB">
              <w:rPr>
                <w:bCs/>
                <w:sz w:val="22"/>
                <w:szCs w:val="22"/>
              </w:rPr>
              <w:t>11</w:t>
            </w:r>
          </w:p>
        </w:tc>
      </w:tr>
      <w:tr w:rsidR="00C817ED" w:rsidRPr="00050DEB" w:rsidTr="00B17C55">
        <w:trPr>
          <w:trHeight w:val="538"/>
        </w:trPr>
        <w:tc>
          <w:tcPr>
            <w:tcW w:w="3936" w:type="dxa"/>
            <w:vMerge/>
            <w:tcBorders>
              <w:left w:val="single" w:sz="8" w:space="0" w:color="auto"/>
              <w:bottom w:val="single" w:sz="8" w:space="0" w:color="000000"/>
              <w:right w:val="single" w:sz="8" w:space="0" w:color="auto"/>
            </w:tcBorders>
            <w:vAlign w:val="center"/>
          </w:tcPr>
          <w:p w:rsidR="00C817ED" w:rsidRPr="00050DEB" w:rsidRDefault="00C817ED" w:rsidP="00335BAC">
            <w:pPr>
              <w:jc w:val="both"/>
              <w:rPr>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r w:rsidRPr="00050DEB">
              <w:rPr>
                <w:i/>
                <w:iCs/>
                <w:sz w:val="22"/>
                <w:szCs w:val="22"/>
              </w:rPr>
              <w:t>2</w:t>
            </w: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C817ED" w:rsidP="00B17C55">
            <w:pPr>
              <w:jc w:val="center"/>
              <w:rPr>
                <w:bCs/>
                <w:sz w:val="22"/>
                <w:szCs w:val="22"/>
              </w:rPr>
            </w:pPr>
            <w:r w:rsidRPr="00050DEB">
              <w:rPr>
                <w:bCs/>
                <w:sz w:val="22"/>
                <w:szCs w:val="22"/>
              </w:rPr>
              <w:t>2</w:t>
            </w:r>
          </w:p>
        </w:tc>
      </w:tr>
      <w:tr w:rsidR="00C817ED" w:rsidRPr="00050DEB" w:rsidTr="00B17C55">
        <w:trPr>
          <w:trHeight w:val="384"/>
        </w:trPr>
        <w:tc>
          <w:tcPr>
            <w:tcW w:w="3936" w:type="dxa"/>
            <w:vMerge w:val="restart"/>
            <w:tcBorders>
              <w:left w:val="single" w:sz="8" w:space="0" w:color="auto"/>
              <w:bottom w:val="single" w:sz="8" w:space="0" w:color="000000"/>
              <w:right w:val="single" w:sz="8" w:space="0" w:color="auto"/>
            </w:tcBorders>
            <w:vAlign w:val="center"/>
          </w:tcPr>
          <w:p w:rsidR="00C817ED" w:rsidRPr="00050DEB" w:rsidRDefault="00C817ED" w:rsidP="00335BAC">
            <w:pPr>
              <w:jc w:val="both"/>
              <w:rPr>
                <w:sz w:val="22"/>
                <w:szCs w:val="22"/>
              </w:rPr>
            </w:pPr>
            <w:r w:rsidRPr="00050DEB">
              <w:rPr>
                <w:sz w:val="22"/>
                <w:szCs w:val="22"/>
              </w:rPr>
              <w:t xml:space="preserve">Тема 7. </w:t>
            </w:r>
            <w:r w:rsidRPr="00050DEB">
              <w:rPr>
                <w:bCs/>
              </w:rPr>
              <w:t>Прогнозные характеристики избирательных технологий. PR и власть</w:t>
            </w:r>
            <w:r w:rsidRPr="00050DEB">
              <w:rPr>
                <w:sz w:val="22"/>
                <w:szCs w:val="22"/>
              </w:rPr>
              <w:t xml:space="preserve"> </w:t>
            </w:r>
          </w:p>
        </w:tc>
        <w:tc>
          <w:tcPr>
            <w:tcW w:w="2409" w:type="dxa"/>
            <w:gridSpan w:val="2"/>
            <w:tcBorders>
              <w:top w:val="single" w:sz="8" w:space="0" w:color="auto"/>
              <w:bottom w:val="single" w:sz="8" w:space="0" w:color="auto"/>
              <w:right w:val="single" w:sz="8" w:space="0" w:color="000000"/>
            </w:tcBorders>
            <w:vAlign w:val="center"/>
          </w:tcPr>
          <w:p w:rsidR="00C817ED" w:rsidRPr="00050DEB" w:rsidRDefault="00C817ED" w:rsidP="005F37E5">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2</w:t>
            </w: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4</w:t>
            </w:r>
          </w:p>
        </w:tc>
        <w:tc>
          <w:tcPr>
            <w:tcW w:w="851"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8</w:t>
            </w:r>
          </w:p>
        </w:tc>
        <w:tc>
          <w:tcPr>
            <w:tcW w:w="708" w:type="dxa"/>
            <w:tcBorders>
              <w:bottom w:val="single" w:sz="8" w:space="0" w:color="auto"/>
              <w:right w:val="single" w:sz="8" w:space="0" w:color="auto"/>
            </w:tcBorders>
            <w:vAlign w:val="bottom"/>
          </w:tcPr>
          <w:p w:rsidR="00C817ED" w:rsidRPr="00050DEB" w:rsidRDefault="00C817ED" w:rsidP="00B17C55">
            <w:pPr>
              <w:jc w:val="center"/>
              <w:rPr>
                <w:bCs/>
                <w:sz w:val="22"/>
                <w:szCs w:val="22"/>
              </w:rPr>
            </w:pPr>
            <w:r w:rsidRPr="00050DEB">
              <w:rPr>
                <w:bCs/>
                <w:sz w:val="22"/>
                <w:szCs w:val="22"/>
              </w:rPr>
              <w:t>14</w:t>
            </w:r>
          </w:p>
        </w:tc>
      </w:tr>
      <w:tr w:rsidR="00C817ED" w:rsidRPr="00050DEB" w:rsidTr="00B17C55">
        <w:trPr>
          <w:trHeight w:val="353"/>
        </w:trPr>
        <w:tc>
          <w:tcPr>
            <w:tcW w:w="3936" w:type="dxa"/>
            <w:vMerge/>
            <w:tcBorders>
              <w:left w:val="single" w:sz="8" w:space="0" w:color="auto"/>
              <w:bottom w:val="single" w:sz="8" w:space="0" w:color="000000"/>
              <w:right w:val="single" w:sz="8" w:space="0" w:color="auto"/>
            </w:tcBorders>
            <w:vAlign w:val="center"/>
          </w:tcPr>
          <w:p w:rsidR="00C817ED" w:rsidRPr="00050DEB" w:rsidRDefault="00C817ED" w:rsidP="00335BAC">
            <w:pPr>
              <w:jc w:val="both"/>
              <w:rPr>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r w:rsidRPr="00050DEB">
              <w:rPr>
                <w:i/>
                <w:iCs/>
                <w:sz w:val="22"/>
                <w:szCs w:val="22"/>
              </w:rPr>
              <w:t>2</w:t>
            </w: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C817ED" w:rsidP="00B17C55">
            <w:pPr>
              <w:jc w:val="center"/>
              <w:rPr>
                <w:bCs/>
                <w:sz w:val="22"/>
                <w:szCs w:val="22"/>
              </w:rPr>
            </w:pPr>
            <w:r w:rsidRPr="00050DEB">
              <w:rPr>
                <w:bCs/>
                <w:sz w:val="22"/>
                <w:szCs w:val="22"/>
              </w:rPr>
              <w:t>2</w:t>
            </w:r>
          </w:p>
        </w:tc>
      </w:tr>
      <w:tr w:rsidR="00C817ED" w:rsidRPr="00050DEB" w:rsidTr="00B17C55">
        <w:trPr>
          <w:trHeight w:val="445"/>
        </w:trPr>
        <w:tc>
          <w:tcPr>
            <w:tcW w:w="3936" w:type="dxa"/>
            <w:vMerge w:val="restart"/>
            <w:tcBorders>
              <w:left w:val="single" w:sz="8" w:space="0" w:color="auto"/>
              <w:bottom w:val="single" w:sz="8" w:space="0" w:color="000000"/>
              <w:right w:val="single" w:sz="8" w:space="0" w:color="auto"/>
            </w:tcBorders>
            <w:vAlign w:val="center"/>
          </w:tcPr>
          <w:p w:rsidR="00C817ED" w:rsidRPr="00050DEB" w:rsidRDefault="00C817ED" w:rsidP="00335BAC">
            <w:pPr>
              <w:jc w:val="both"/>
              <w:rPr>
                <w:sz w:val="22"/>
                <w:szCs w:val="22"/>
              </w:rPr>
            </w:pPr>
            <w:r w:rsidRPr="00050DEB">
              <w:rPr>
                <w:sz w:val="22"/>
                <w:szCs w:val="22"/>
              </w:rPr>
              <w:t xml:space="preserve">Тема 8. </w:t>
            </w:r>
            <w:r w:rsidRPr="00050DEB">
              <w:t>Работа со СМИ</w:t>
            </w:r>
          </w:p>
        </w:tc>
        <w:tc>
          <w:tcPr>
            <w:tcW w:w="2409" w:type="dxa"/>
            <w:gridSpan w:val="2"/>
            <w:tcBorders>
              <w:top w:val="single" w:sz="8" w:space="0" w:color="auto"/>
              <w:bottom w:val="single" w:sz="8" w:space="0" w:color="auto"/>
              <w:right w:val="single" w:sz="8" w:space="0" w:color="000000"/>
            </w:tcBorders>
            <w:vAlign w:val="center"/>
          </w:tcPr>
          <w:p w:rsidR="00C817ED" w:rsidRPr="00050DEB" w:rsidRDefault="00C817ED" w:rsidP="005F37E5">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1</w:t>
            </w: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4</w:t>
            </w:r>
          </w:p>
        </w:tc>
        <w:tc>
          <w:tcPr>
            <w:tcW w:w="851" w:type="dxa"/>
            <w:tcBorders>
              <w:bottom w:val="single" w:sz="8" w:space="0" w:color="auto"/>
              <w:right w:val="single" w:sz="8" w:space="0" w:color="auto"/>
            </w:tcBorders>
            <w:vAlign w:val="bottom"/>
          </w:tcPr>
          <w:p w:rsidR="00C817ED" w:rsidRPr="00050DEB" w:rsidRDefault="00C817ED" w:rsidP="00B17C55">
            <w:pPr>
              <w:jc w:val="center"/>
              <w:rPr>
                <w:sz w:val="22"/>
                <w:szCs w:val="22"/>
              </w:rPr>
            </w:pPr>
            <w:r w:rsidRPr="00050DEB">
              <w:rPr>
                <w:sz w:val="22"/>
                <w:szCs w:val="22"/>
              </w:rPr>
              <w:t>8</w:t>
            </w:r>
          </w:p>
        </w:tc>
        <w:tc>
          <w:tcPr>
            <w:tcW w:w="708" w:type="dxa"/>
            <w:tcBorders>
              <w:bottom w:val="single" w:sz="8" w:space="0" w:color="auto"/>
              <w:right w:val="single" w:sz="8" w:space="0" w:color="auto"/>
            </w:tcBorders>
            <w:vAlign w:val="bottom"/>
          </w:tcPr>
          <w:p w:rsidR="00C817ED" w:rsidRPr="00050DEB" w:rsidRDefault="00C817ED" w:rsidP="00B17C55">
            <w:pPr>
              <w:jc w:val="center"/>
              <w:rPr>
                <w:bCs/>
                <w:sz w:val="22"/>
                <w:szCs w:val="22"/>
              </w:rPr>
            </w:pPr>
            <w:r w:rsidRPr="00050DEB">
              <w:rPr>
                <w:bCs/>
                <w:sz w:val="22"/>
                <w:szCs w:val="22"/>
              </w:rPr>
              <w:t>13</w:t>
            </w:r>
          </w:p>
        </w:tc>
      </w:tr>
      <w:tr w:rsidR="00C817ED" w:rsidRPr="00050DEB" w:rsidTr="00B17C55">
        <w:trPr>
          <w:trHeight w:val="246"/>
        </w:trPr>
        <w:tc>
          <w:tcPr>
            <w:tcW w:w="3936" w:type="dxa"/>
            <w:vMerge/>
            <w:tcBorders>
              <w:left w:val="single" w:sz="8" w:space="0" w:color="auto"/>
              <w:bottom w:val="single" w:sz="8" w:space="0" w:color="000000"/>
              <w:right w:val="single" w:sz="8" w:space="0" w:color="auto"/>
            </w:tcBorders>
            <w:vAlign w:val="center"/>
          </w:tcPr>
          <w:p w:rsidR="00C817ED" w:rsidRPr="00050DEB" w:rsidRDefault="00C817ED" w:rsidP="00335BAC">
            <w:pPr>
              <w:rPr>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C817ED" w:rsidP="00B17C55">
            <w:pPr>
              <w:jc w:val="center"/>
              <w:rPr>
                <w:bCs/>
                <w:sz w:val="22"/>
                <w:szCs w:val="22"/>
              </w:rPr>
            </w:pPr>
          </w:p>
        </w:tc>
      </w:tr>
      <w:tr w:rsidR="00C817ED" w:rsidRPr="00050DEB" w:rsidTr="00B17C55">
        <w:trPr>
          <w:trHeight w:val="246"/>
        </w:trPr>
        <w:tc>
          <w:tcPr>
            <w:tcW w:w="3936" w:type="dxa"/>
            <w:vMerge w:val="restart"/>
            <w:tcBorders>
              <w:left w:val="single" w:sz="8" w:space="0" w:color="auto"/>
              <w:right w:val="single" w:sz="8" w:space="0" w:color="auto"/>
            </w:tcBorders>
            <w:vAlign w:val="center"/>
          </w:tcPr>
          <w:p w:rsidR="00C817ED" w:rsidRPr="00050DEB" w:rsidRDefault="00C817ED" w:rsidP="00335BAC">
            <w:pPr>
              <w:rPr>
                <w:sz w:val="22"/>
                <w:szCs w:val="22"/>
              </w:rPr>
            </w:pPr>
            <w:r w:rsidRPr="00050DEB">
              <w:rPr>
                <w:sz w:val="22"/>
                <w:szCs w:val="22"/>
              </w:rPr>
              <w:t xml:space="preserve">Тема 9. </w:t>
            </w:r>
            <w:r w:rsidRPr="00050DEB">
              <w:t>Технологии использования общественного мнения</w:t>
            </w:r>
          </w:p>
        </w:tc>
        <w:tc>
          <w:tcPr>
            <w:tcW w:w="2409" w:type="dxa"/>
            <w:gridSpan w:val="2"/>
            <w:tcBorders>
              <w:top w:val="single" w:sz="8" w:space="0" w:color="auto"/>
              <w:bottom w:val="single" w:sz="8" w:space="0" w:color="auto"/>
              <w:right w:val="single" w:sz="8" w:space="0" w:color="000000"/>
            </w:tcBorders>
            <w:shd w:val="clear" w:color="auto" w:fill="auto"/>
            <w:vAlign w:val="center"/>
          </w:tcPr>
          <w:p w:rsidR="00C817ED" w:rsidRPr="00050DEB" w:rsidRDefault="00C817ED" w:rsidP="003A04B8">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shd w:val="clear" w:color="auto" w:fill="auto"/>
            <w:vAlign w:val="bottom"/>
          </w:tcPr>
          <w:p w:rsidR="00C817ED" w:rsidRPr="00050DEB" w:rsidRDefault="00C817ED" w:rsidP="00B17C55">
            <w:pPr>
              <w:jc w:val="center"/>
              <w:rPr>
                <w:sz w:val="22"/>
                <w:szCs w:val="22"/>
              </w:rPr>
            </w:pPr>
            <w:r w:rsidRPr="00050DEB">
              <w:rPr>
                <w:sz w:val="22"/>
                <w:szCs w:val="22"/>
              </w:rPr>
              <w:t>2</w:t>
            </w:r>
          </w:p>
        </w:tc>
        <w:tc>
          <w:tcPr>
            <w:tcW w:w="567" w:type="dxa"/>
            <w:tcBorders>
              <w:bottom w:val="single" w:sz="8" w:space="0" w:color="auto"/>
              <w:right w:val="single" w:sz="8" w:space="0" w:color="auto"/>
            </w:tcBorders>
            <w:shd w:val="clear" w:color="auto" w:fill="auto"/>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shd w:val="clear" w:color="auto" w:fill="auto"/>
            <w:vAlign w:val="bottom"/>
          </w:tcPr>
          <w:p w:rsidR="00C817ED" w:rsidRPr="00050DEB" w:rsidRDefault="00C817ED" w:rsidP="00B17C55">
            <w:pPr>
              <w:jc w:val="center"/>
              <w:rPr>
                <w:sz w:val="22"/>
                <w:szCs w:val="22"/>
              </w:rPr>
            </w:pPr>
            <w:r w:rsidRPr="00050DEB">
              <w:rPr>
                <w:sz w:val="22"/>
                <w:szCs w:val="22"/>
              </w:rPr>
              <w:t>4</w:t>
            </w:r>
          </w:p>
        </w:tc>
        <w:tc>
          <w:tcPr>
            <w:tcW w:w="851" w:type="dxa"/>
            <w:tcBorders>
              <w:bottom w:val="single" w:sz="8" w:space="0" w:color="auto"/>
              <w:right w:val="single" w:sz="8" w:space="0" w:color="auto"/>
            </w:tcBorders>
            <w:shd w:val="clear" w:color="auto" w:fill="auto"/>
            <w:vAlign w:val="bottom"/>
          </w:tcPr>
          <w:p w:rsidR="00C817ED" w:rsidRPr="00050DEB" w:rsidRDefault="00C817ED" w:rsidP="00B17C55">
            <w:pPr>
              <w:jc w:val="center"/>
              <w:rPr>
                <w:sz w:val="22"/>
                <w:szCs w:val="22"/>
              </w:rPr>
            </w:pPr>
            <w:r w:rsidRPr="00050DEB">
              <w:rPr>
                <w:sz w:val="22"/>
                <w:szCs w:val="22"/>
              </w:rPr>
              <w:t>8</w:t>
            </w:r>
          </w:p>
        </w:tc>
        <w:tc>
          <w:tcPr>
            <w:tcW w:w="708" w:type="dxa"/>
            <w:tcBorders>
              <w:bottom w:val="single" w:sz="8" w:space="0" w:color="auto"/>
              <w:right w:val="single" w:sz="8" w:space="0" w:color="auto"/>
            </w:tcBorders>
            <w:shd w:val="clear" w:color="auto" w:fill="auto"/>
            <w:vAlign w:val="bottom"/>
          </w:tcPr>
          <w:p w:rsidR="00C817ED" w:rsidRPr="00050DEB" w:rsidRDefault="00C817ED" w:rsidP="00B17C55">
            <w:pPr>
              <w:jc w:val="center"/>
              <w:rPr>
                <w:bCs/>
                <w:sz w:val="22"/>
                <w:szCs w:val="22"/>
              </w:rPr>
            </w:pPr>
            <w:r w:rsidRPr="00050DEB">
              <w:rPr>
                <w:bCs/>
                <w:sz w:val="22"/>
                <w:szCs w:val="22"/>
              </w:rPr>
              <w:t>14</w:t>
            </w:r>
          </w:p>
        </w:tc>
      </w:tr>
      <w:tr w:rsidR="00C817ED" w:rsidRPr="00050DEB" w:rsidTr="00B17C55">
        <w:trPr>
          <w:trHeight w:val="246"/>
        </w:trPr>
        <w:tc>
          <w:tcPr>
            <w:tcW w:w="3936" w:type="dxa"/>
            <w:vMerge/>
            <w:tcBorders>
              <w:left w:val="single" w:sz="8" w:space="0" w:color="auto"/>
              <w:bottom w:val="single" w:sz="8" w:space="0" w:color="000000"/>
              <w:right w:val="single" w:sz="8" w:space="0" w:color="auto"/>
            </w:tcBorders>
            <w:vAlign w:val="center"/>
          </w:tcPr>
          <w:p w:rsidR="00C817ED" w:rsidRPr="00050DEB" w:rsidRDefault="00C817ED" w:rsidP="00335BAC">
            <w:pPr>
              <w:rPr>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r w:rsidRPr="00050DEB">
              <w:rPr>
                <w:i/>
                <w:iCs/>
                <w:sz w:val="22"/>
                <w:szCs w:val="22"/>
              </w:rPr>
              <w:t>2</w:t>
            </w: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C817ED" w:rsidP="00B17C55">
            <w:pPr>
              <w:jc w:val="center"/>
              <w:rPr>
                <w:bCs/>
                <w:sz w:val="22"/>
                <w:szCs w:val="22"/>
              </w:rPr>
            </w:pPr>
            <w:r w:rsidRPr="00050DEB">
              <w:rPr>
                <w:bCs/>
                <w:sz w:val="22"/>
                <w:szCs w:val="22"/>
              </w:rPr>
              <w:t>2</w:t>
            </w:r>
          </w:p>
        </w:tc>
      </w:tr>
      <w:tr w:rsidR="00C817ED" w:rsidRPr="00050DEB" w:rsidTr="00B17C55">
        <w:trPr>
          <w:trHeight w:val="349"/>
        </w:trPr>
        <w:tc>
          <w:tcPr>
            <w:tcW w:w="3936" w:type="dxa"/>
            <w:vMerge w:val="restart"/>
            <w:tcBorders>
              <w:top w:val="single" w:sz="8" w:space="0" w:color="auto"/>
              <w:left w:val="single" w:sz="8" w:space="0" w:color="auto"/>
              <w:bottom w:val="single" w:sz="8" w:space="0" w:color="000000"/>
              <w:right w:val="single" w:sz="8" w:space="0" w:color="auto"/>
            </w:tcBorders>
            <w:vAlign w:val="center"/>
          </w:tcPr>
          <w:p w:rsidR="00C817ED" w:rsidRPr="00050DEB" w:rsidRDefault="00C817ED" w:rsidP="005F37E5">
            <w:pPr>
              <w:jc w:val="center"/>
              <w:rPr>
                <w:sz w:val="22"/>
                <w:szCs w:val="22"/>
              </w:rPr>
            </w:pPr>
            <w:r w:rsidRPr="00050DEB">
              <w:rPr>
                <w:sz w:val="22"/>
                <w:szCs w:val="22"/>
              </w:rPr>
              <w:t>Всего</w:t>
            </w:r>
          </w:p>
        </w:tc>
        <w:tc>
          <w:tcPr>
            <w:tcW w:w="2409" w:type="dxa"/>
            <w:gridSpan w:val="2"/>
            <w:tcBorders>
              <w:top w:val="single" w:sz="8" w:space="0" w:color="auto"/>
              <w:bottom w:val="single" w:sz="8" w:space="0" w:color="auto"/>
              <w:right w:val="single" w:sz="8" w:space="0" w:color="000000"/>
            </w:tcBorders>
            <w:vAlign w:val="center"/>
          </w:tcPr>
          <w:p w:rsidR="00C817ED" w:rsidRPr="00050DEB" w:rsidRDefault="00C817ED" w:rsidP="005F37E5">
            <w:pPr>
              <w:jc w:val="center"/>
              <w:rPr>
                <w:sz w:val="22"/>
                <w:szCs w:val="22"/>
              </w:rPr>
            </w:pPr>
            <w:r w:rsidRPr="00050DEB">
              <w:rPr>
                <w:sz w:val="22"/>
                <w:szCs w:val="22"/>
              </w:rPr>
              <w:t>Всего часов</w:t>
            </w:r>
          </w:p>
        </w:tc>
        <w:tc>
          <w:tcPr>
            <w:tcW w:w="709" w:type="dxa"/>
            <w:tcBorders>
              <w:bottom w:val="single" w:sz="8" w:space="0" w:color="auto"/>
              <w:right w:val="single" w:sz="8" w:space="0" w:color="auto"/>
            </w:tcBorders>
            <w:vAlign w:val="bottom"/>
          </w:tcPr>
          <w:p w:rsidR="00C817ED" w:rsidRPr="00050DEB" w:rsidRDefault="00B17C55" w:rsidP="00B17C55">
            <w:pPr>
              <w:jc w:val="center"/>
              <w:rPr>
                <w:sz w:val="22"/>
                <w:szCs w:val="22"/>
              </w:rPr>
            </w:pPr>
            <w:r w:rsidRPr="00050DEB">
              <w:rPr>
                <w:sz w:val="22"/>
                <w:szCs w:val="22"/>
              </w:rPr>
              <w:t>14</w:t>
            </w:r>
          </w:p>
        </w:tc>
        <w:tc>
          <w:tcPr>
            <w:tcW w:w="567" w:type="dxa"/>
            <w:tcBorders>
              <w:bottom w:val="single" w:sz="8" w:space="0" w:color="auto"/>
              <w:right w:val="single" w:sz="8" w:space="0" w:color="auto"/>
            </w:tcBorders>
            <w:vAlign w:val="bottom"/>
          </w:tcPr>
          <w:p w:rsidR="00C817ED" w:rsidRPr="00050DEB" w:rsidRDefault="00C817ED" w:rsidP="00B17C55">
            <w:pPr>
              <w:jc w:val="center"/>
              <w:rPr>
                <w:sz w:val="22"/>
                <w:szCs w:val="22"/>
              </w:rPr>
            </w:pPr>
          </w:p>
        </w:tc>
        <w:tc>
          <w:tcPr>
            <w:tcW w:w="567" w:type="dxa"/>
            <w:tcBorders>
              <w:bottom w:val="single" w:sz="8" w:space="0" w:color="auto"/>
              <w:right w:val="single" w:sz="8" w:space="0" w:color="auto"/>
            </w:tcBorders>
            <w:vAlign w:val="bottom"/>
          </w:tcPr>
          <w:p w:rsidR="00C817ED" w:rsidRPr="00050DEB" w:rsidRDefault="00B17C55" w:rsidP="00B17C55">
            <w:pPr>
              <w:jc w:val="center"/>
              <w:rPr>
                <w:sz w:val="22"/>
                <w:szCs w:val="22"/>
              </w:rPr>
            </w:pPr>
            <w:r w:rsidRPr="00050DEB">
              <w:rPr>
                <w:sz w:val="22"/>
                <w:szCs w:val="22"/>
              </w:rPr>
              <w:t>28</w:t>
            </w:r>
          </w:p>
        </w:tc>
        <w:tc>
          <w:tcPr>
            <w:tcW w:w="851" w:type="dxa"/>
            <w:tcBorders>
              <w:bottom w:val="single" w:sz="8" w:space="0" w:color="auto"/>
              <w:right w:val="single" w:sz="8" w:space="0" w:color="auto"/>
            </w:tcBorders>
            <w:vAlign w:val="bottom"/>
          </w:tcPr>
          <w:p w:rsidR="00C817ED" w:rsidRPr="00050DEB" w:rsidRDefault="00B17C55" w:rsidP="00B17C55">
            <w:pPr>
              <w:jc w:val="center"/>
              <w:rPr>
                <w:sz w:val="22"/>
                <w:szCs w:val="22"/>
              </w:rPr>
            </w:pPr>
            <w:r w:rsidRPr="00050DEB">
              <w:rPr>
                <w:sz w:val="22"/>
                <w:szCs w:val="22"/>
              </w:rPr>
              <w:t>66</w:t>
            </w:r>
          </w:p>
        </w:tc>
        <w:tc>
          <w:tcPr>
            <w:tcW w:w="708" w:type="dxa"/>
            <w:tcBorders>
              <w:bottom w:val="single" w:sz="8" w:space="0" w:color="auto"/>
              <w:right w:val="single" w:sz="8" w:space="0" w:color="auto"/>
            </w:tcBorders>
            <w:vAlign w:val="bottom"/>
          </w:tcPr>
          <w:p w:rsidR="00C817ED" w:rsidRPr="00050DEB" w:rsidRDefault="00B17C55" w:rsidP="00B17C55">
            <w:pPr>
              <w:jc w:val="center"/>
              <w:rPr>
                <w:bCs/>
                <w:sz w:val="22"/>
                <w:szCs w:val="22"/>
              </w:rPr>
            </w:pPr>
            <w:r w:rsidRPr="00050DEB">
              <w:rPr>
                <w:bCs/>
                <w:sz w:val="22"/>
                <w:szCs w:val="22"/>
              </w:rPr>
              <w:t>108</w:t>
            </w:r>
          </w:p>
        </w:tc>
      </w:tr>
      <w:tr w:rsidR="00C817ED" w:rsidRPr="00050DEB" w:rsidTr="00B17C55">
        <w:trPr>
          <w:trHeight w:val="399"/>
        </w:trPr>
        <w:tc>
          <w:tcPr>
            <w:tcW w:w="3936" w:type="dxa"/>
            <w:vMerge/>
            <w:tcBorders>
              <w:top w:val="single" w:sz="8" w:space="0" w:color="auto"/>
              <w:left w:val="single" w:sz="8" w:space="0" w:color="auto"/>
              <w:bottom w:val="single" w:sz="8" w:space="0" w:color="000000"/>
              <w:right w:val="single" w:sz="8" w:space="0" w:color="auto"/>
            </w:tcBorders>
            <w:vAlign w:val="center"/>
          </w:tcPr>
          <w:p w:rsidR="00C817ED" w:rsidRPr="00050DEB" w:rsidRDefault="00C817ED" w:rsidP="005F37E5">
            <w:pPr>
              <w:rPr>
                <w:sz w:val="22"/>
                <w:szCs w:val="22"/>
              </w:rPr>
            </w:pPr>
          </w:p>
        </w:tc>
        <w:tc>
          <w:tcPr>
            <w:tcW w:w="2409" w:type="dxa"/>
            <w:gridSpan w:val="2"/>
            <w:tcBorders>
              <w:top w:val="single" w:sz="8" w:space="0" w:color="auto"/>
              <w:bottom w:val="single" w:sz="8" w:space="0" w:color="auto"/>
              <w:right w:val="single" w:sz="8" w:space="0" w:color="000000"/>
            </w:tcBorders>
            <w:shd w:val="clear" w:color="auto" w:fill="C0C0C0"/>
            <w:vAlign w:val="center"/>
          </w:tcPr>
          <w:p w:rsidR="00C817ED" w:rsidRPr="00050DEB" w:rsidRDefault="00C817ED" w:rsidP="00C817ED">
            <w:pPr>
              <w:jc w:val="center"/>
              <w:rPr>
                <w:i/>
                <w:iCs/>
                <w:sz w:val="22"/>
                <w:szCs w:val="22"/>
              </w:rPr>
            </w:pPr>
            <w:r w:rsidRPr="00050DEB">
              <w:rPr>
                <w:i/>
                <w:iCs/>
                <w:sz w:val="22"/>
                <w:szCs w:val="22"/>
              </w:rPr>
              <w:t>В т.ч. в интеракт. ф.</w:t>
            </w:r>
          </w:p>
        </w:tc>
        <w:tc>
          <w:tcPr>
            <w:tcW w:w="709" w:type="dxa"/>
            <w:tcBorders>
              <w:bottom w:val="single" w:sz="8" w:space="0" w:color="auto"/>
              <w:right w:val="single" w:sz="8" w:space="0" w:color="auto"/>
            </w:tcBorders>
            <w:shd w:val="clear" w:color="auto" w:fill="C0C0C0"/>
            <w:vAlign w:val="bottom"/>
          </w:tcPr>
          <w:p w:rsidR="00C817ED" w:rsidRPr="00050DEB" w:rsidRDefault="00B17C55" w:rsidP="00B17C55">
            <w:pPr>
              <w:jc w:val="center"/>
              <w:rPr>
                <w:i/>
                <w:iCs/>
                <w:sz w:val="22"/>
                <w:szCs w:val="22"/>
              </w:rPr>
            </w:pPr>
            <w:r w:rsidRPr="00050DEB">
              <w:rPr>
                <w:i/>
                <w:iCs/>
                <w:sz w:val="22"/>
                <w:szCs w:val="22"/>
              </w:rPr>
              <w:t>4</w:t>
            </w:r>
          </w:p>
        </w:tc>
        <w:tc>
          <w:tcPr>
            <w:tcW w:w="567" w:type="dxa"/>
            <w:tcBorders>
              <w:bottom w:val="single" w:sz="8" w:space="0" w:color="auto"/>
              <w:right w:val="single" w:sz="8" w:space="0" w:color="auto"/>
            </w:tcBorders>
            <w:shd w:val="clear" w:color="auto" w:fill="C0C0C0"/>
            <w:vAlign w:val="bottom"/>
          </w:tcPr>
          <w:p w:rsidR="00C817ED" w:rsidRPr="00050DEB" w:rsidRDefault="00C817ED" w:rsidP="00B17C55">
            <w:pPr>
              <w:jc w:val="center"/>
              <w:rPr>
                <w:i/>
                <w:iCs/>
                <w:sz w:val="22"/>
                <w:szCs w:val="22"/>
              </w:rPr>
            </w:pPr>
          </w:p>
        </w:tc>
        <w:tc>
          <w:tcPr>
            <w:tcW w:w="567" w:type="dxa"/>
            <w:tcBorders>
              <w:bottom w:val="single" w:sz="8" w:space="0" w:color="auto"/>
              <w:right w:val="single" w:sz="8" w:space="0" w:color="auto"/>
            </w:tcBorders>
            <w:shd w:val="clear" w:color="auto" w:fill="C0C0C0"/>
            <w:vAlign w:val="bottom"/>
          </w:tcPr>
          <w:p w:rsidR="00C817ED" w:rsidRPr="00050DEB" w:rsidRDefault="00B17C55" w:rsidP="00B17C55">
            <w:pPr>
              <w:jc w:val="center"/>
              <w:rPr>
                <w:i/>
                <w:iCs/>
                <w:sz w:val="22"/>
                <w:szCs w:val="22"/>
              </w:rPr>
            </w:pPr>
            <w:r w:rsidRPr="00050DEB">
              <w:rPr>
                <w:i/>
                <w:iCs/>
                <w:sz w:val="22"/>
                <w:szCs w:val="22"/>
              </w:rPr>
              <w:t>8</w:t>
            </w:r>
          </w:p>
        </w:tc>
        <w:tc>
          <w:tcPr>
            <w:tcW w:w="851" w:type="dxa"/>
            <w:tcBorders>
              <w:bottom w:val="single" w:sz="8" w:space="0" w:color="auto"/>
              <w:right w:val="single" w:sz="8" w:space="0" w:color="auto"/>
            </w:tcBorders>
            <w:shd w:val="clear" w:color="auto" w:fill="333333"/>
            <w:vAlign w:val="bottom"/>
          </w:tcPr>
          <w:p w:rsidR="00C817ED" w:rsidRPr="00050DEB" w:rsidRDefault="00C817ED" w:rsidP="00B17C55">
            <w:pPr>
              <w:jc w:val="center"/>
              <w:rPr>
                <w:i/>
                <w:iCs/>
                <w:sz w:val="22"/>
                <w:szCs w:val="22"/>
              </w:rPr>
            </w:pPr>
          </w:p>
        </w:tc>
        <w:tc>
          <w:tcPr>
            <w:tcW w:w="708" w:type="dxa"/>
            <w:tcBorders>
              <w:bottom w:val="single" w:sz="8" w:space="0" w:color="auto"/>
              <w:right w:val="single" w:sz="8" w:space="0" w:color="auto"/>
            </w:tcBorders>
            <w:shd w:val="clear" w:color="auto" w:fill="C0C0C0"/>
            <w:vAlign w:val="bottom"/>
          </w:tcPr>
          <w:p w:rsidR="00C817ED" w:rsidRPr="00050DEB" w:rsidRDefault="00B17C55" w:rsidP="00B17C55">
            <w:pPr>
              <w:jc w:val="center"/>
              <w:rPr>
                <w:bCs/>
                <w:sz w:val="22"/>
                <w:szCs w:val="22"/>
              </w:rPr>
            </w:pPr>
            <w:r w:rsidRPr="00050DEB">
              <w:rPr>
                <w:bCs/>
                <w:sz w:val="22"/>
                <w:szCs w:val="22"/>
              </w:rPr>
              <w:t>12</w:t>
            </w:r>
          </w:p>
        </w:tc>
      </w:tr>
      <w:tr w:rsidR="003A04B8" w:rsidRPr="00050DEB" w:rsidTr="00B17C55">
        <w:trPr>
          <w:trHeight w:val="469"/>
        </w:trPr>
        <w:tc>
          <w:tcPr>
            <w:tcW w:w="3936" w:type="dxa"/>
            <w:tcBorders>
              <w:left w:val="single" w:sz="8" w:space="0" w:color="auto"/>
              <w:bottom w:val="single" w:sz="8" w:space="0" w:color="auto"/>
              <w:right w:val="single" w:sz="8" w:space="0" w:color="auto"/>
            </w:tcBorders>
            <w:vAlign w:val="center"/>
          </w:tcPr>
          <w:p w:rsidR="003A04B8" w:rsidRPr="00050DEB" w:rsidRDefault="003A04B8" w:rsidP="00C817ED">
            <w:pPr>
              <w:jc w:val="center"/>
              <w:rPr>
                <w:sz w:val="22"/>
                <w:szCs w:val="22"/>
              </w:rPr>
            </w:pPr>
            <w:r w:rsidRPr="00050DEB">
              <w:rPr>
                <w:sz w:val="22"/>
                <w:szCs w:val="22"/>
              </w:rPr>
              <w:t>Контроль (</w:t>
            </w:r>
            <w:r w:rsidR="00C817ED" w:rsidRPr="00050DEB">
              <w:rPr>
                <w:sz w:val="22"/>
                <w:szCs w:val="22"/>
              </w:rPr>
              <w:t>зачет</w:t>
            </w:r>
            <w:r w:rsidRPr="00050DEB">
              <w:rPr>
                <w:sz w:val="22"/>
                <w:szCs w:val="22"/>
              </w:rPr>
              <w:t>)</w:t>
            </w:r>
          </w:p>
        </w:tc>
        <w:tc>
          <w:tcPr>
            <w:tcW w:w="2284" w:type="dxa"/>
            <w:tcBorders>
              <w:bottom w:val="single" w:sz="8" w:space="0" w:color="auto"/>
            </w:tcBorders>
            <w:shd w:val="clear" w:color="auto" w:fill="333333"/>
            <w:vAlign w:val="center"/>
          </w:tcPr>
          <w:p w:rsidR="003A04B8" w:rsidRPr="00050DEB" w:rsidRDefault="003A04B8" w:rsidP="005F37E5">
            <w:pPr>
              <w:jc w:val="center"/>
              <w:rPr>
                <w:sz w:val="22"/>
                <w:szCs w:val="22"/>
              </w:rPr>
            </w:pPr>
            <w:r w:rsidRPr="00050DEB">
              <w:rPr>
                <w:sz w:val="22"/>
                <w:szCs w:val="22"/>
              </w:rPr>
              <w:t> </w:t>
            </w:r>
          </w:p>
        </w:tc>
        <w:tc>
          <w:tcPr>
            <w:tcW w:w="834" w:type="dxa"/>
            <w:gridSpan w:val="2"/>
            <w:tcBorders>
              <w:top w:val="single" w:sz="8" w:space="0" w:color="auto"/>
              <w:bottom w:val="single" w:sz="8" w:space="0" w:color="auto"/>
            </w:tcBorders>
            <w:shd w:val="clear" w:color="auto" w:fill="333333"/>
            <w:vAlign w:val="center"/>
          </w:tcPr>
          <w:p w:rsidR="003A04B8" w:rsidRPr="00050DEB" w:rsidRDefault="003A04B8" w:rsidP="00B17C55">
            <w:pPr>
              <w:jc w:val="center"/>
              <w:rPr>
                <w:sz w:val="22"/>
                <w:szCs w:val="22"/>
              </w:rPr>
            </w:pPr>
          </w:p>
        </w:tc>
        <w:tc>
          <w:tcPr>
            <w:tcW w:w="567" w:type="dxa"/>
            <w:tcBorders>
              <w:bottom w:val="single" w:sz="8" w:space="0" w:color="auto"/>
            </w:tcBorders>
            <w:shd w:val="clear" w:color="auto" w:fill="333333"/>
            <w:vAlign w:val="center"/>
          </w:tcPr>
          <w:p w:rsidR="003A04B8" w:rsidRPr="00050DEB" w:rsidRDefault="003A04B8" w:rsidP="00B17C55">
            <w:pPr>
              <w:jc w:val="center"/>
              <w:rPr>
                <w:sz w:val="22"/>
                <w:szCs w:val="22"/>
              </w:rPr>
            </w:pPr>
          </w:p>
        </w:tc>
        <w:tc>
          <w:tcPr>
            <w:tcW w:w="567" w:type="dxa"/>
            <w:tcBorders>
              <w:bottom w:val="single" w:sz="8" w:space="0" w:color="auto"/>
            </w:tcBorders>
            <w:shd w:val="clear" w:color="auto" w:fill="333333"/>
            <w:vAlign w:val="center"/>
          </w:tcPr>
          <w:p w:rsidR="003A04B8" w:rsidRPr="00050DEB" w:rsidRDefault="003A04B8" w:rsidP="00B17C55">
            <w:pPr>
              <w:jc w:val="center"/>
              <w:rPr>
                <w:sz w:val="22"/>
                <w:szCs w:val="22"/>
              </w:rPr>
            </w:pPr>
          </w:p>
        </w:tc>
        <w:tc>
          <w:tcPr>
            <w:tcW w:w="851" w:type="dxa"/>
            <w:tcBorders>
              <w:bottom w:val="single" w:sz="8" w:space="0" w:color="auto"/>
              <w:right w:val="single" w:sz="8" w:space="0" w:color="auto"/>
            </w:tcBorders>
            <w:shd w:val="clear" w:color="auto" w:fill="333333"/>
            <w:vAlign w:val="center"/>
          </w:tcPr>
          <w:p w:rsidR="003A04B8" w:rsidRPr="00050DEB" w:rsidRDefault="003A04B8" w:rsidP="00B17C55">
            <w:pPr>
              <w:jc w:val="center"/>
              <w:rPr>
                <w:sz w:val="22"/>
                <w:szCs w:val="22"/>
              </w:rPr>
            </w:pPr>
          </w:p>
        </w:tc>
        <w:tc>
          <w:tcPr>
            <w:tcW w:w="708" w:type="dxa"/>
            <w:tcBorders>
              <w:bottom w:val="single" w:sz="8" w:space="0" w:color="auto"/>
              <w:right w:val="single" w:sz="8" w:space="0" w:color="auto"/>
            </w:tcBorders>
            <w:vAlign w:val="center"/>
          </w:tcPr>
          <w:p w:rsidR="003A04B8" w:rsidRPr="00050DEB" w:rsidRDefault="003A04B8" w:rsidP="00B17C55">
            <w:pPr>
              <w:jc w:val="center"/>
              <w:rPr>
                <w:bCs/>
                <w:sz w:val="22"/>
                <w:szCs w:val="22"/>
              </w:rPr>
            </w:pPr>
            <w:bookmarkStart w:id="7" w:name="RANGE!H67"/>
            <w:bookmarkEnd w:id="7"/>
          </w:p>
        </w:tc>
      </w:tr>
      <w:tr w:rsidR="003A04B8" w:rsidRPr="00050DEB" w:rsidTr="00B17C55">
        <w:trPr>
          <w:trHeight w:val="361"/>
        </w:trPr>
        <w:tc>
          <w:tcPr>
            <w:tcW w:w="3936" w:type="dxa"/>
            <w:tcBorders>
              <w:left w:val="single" w:sz="8" w:space="0" w:color="auto"/>
              <w:bottom w:val="single" w:sz="8" w:space="0" w:color="auto"/>
              <w:right w:val="single" w:sz="8" w:space="0" w:color="auto"/>
            </w:tcBorders>
            <w:vAlign w:val="center"/>
          </w:tcPr>
          <w:p w:rsidR="003A04B8" w:rsidRPr="00050DEB" w:rsidRDefault="003A04B8" w:rsidP="00C817ED">
            <w:pPr>
              <w:jc w:val="center"/>
              <w:rPr>
                <w:sz w:val="22"/>
                <w:szCs w:val="22"/>
              </w:rPr>
            </w:pPr>
            <w:r w:rsidRPr="00050DEB">
              <w:rPr>
                <w:sz w:val="22"/>
                <w:szCs w:val="22"/>
              </w:rPr>
              <w:t xml:space="preserve">Итого с </w:t>
            </w:r>
            <w:r w:rsidR="00C817ED" w:rsidRPr="00050DEB">
              <w:rPr>
                <w:sz w:val="22"/>
                <w:szCs w:val="22"/>
              </w:rPr>
              <w:t>зачетом</w:t>
            </w:r>
          </w:p>
        </w:tc>
        <w:tc>
          <w:tcPr>
            <w:tcW w:w="2409" w:type="dxa"/>
            <w:gridSpan w:val="2"/>
            <w:tcBorders>
              <w:top w:val="single" w:sz="8" w:space="0" w:color="auto"/>
              <w:bottom w:val="single" w:sz="8" w:space="0" w:color="auto"/>
            </w:tcBorders>
            <w:shd w:val="clear" w:color="auto" w:fill="333333"/>
            <w:vAlign w:val="center"/>
          </w:tcPr>
          <w:p w:rsidR="003A04B8" w:rsidRPr="00050DEB" w:rsidRDefault="003A04B8" w:rsidP="005F37E5">
            <w:pPr>
              <w:jc w:val="center"/>
              <w:rPr>
                <w:i/>
                <w:iCs/>
                <w:sz w:val="22"/>
                <w:szCs w:val="22"/>
              </w:rPr>
            </w:pPr>
            <w:r w:rsidRPr="00050DEB">
              <w:rPr>
                <w:i/>
                <w:iCs/>
                <w:sz w:val="22"/>
                <w:szCs w:val="22"/>
              </w:rPr>
              <w:t> </w:t>
            </w:r>
          </w:p>
        </w:tc>
        <w:tc>
          <w:tcPr>
            <w:tcW w:w="709" w:type="dxa"/>
            <w:tcBorders>
              <w:bottom w:val="single" w:sz="8" w:space="0" w:color="auto"/>
            </w:tcBorders>
            <w:shd w:val="clear" w:color="auto" w:fill="333333"/>
            <w:vAlign w:val="center"/>
          </w:tcPr>
          <w:p w:rsidR="003A04B8" w:rsidRPr="00050DEB" w:rsidRDefault="003A04B8" w:rsidP="00B17C55">
            <w:pPr>
              <w:jc w:val="center"/>
              <w:rPr>
                <w:i/>
                <w:iCs/>
                <w:sz w:val="22"/>
                <w:szCs w:val="22"/>
              </w:rPr>
            </w:pPr>
          </w:p>
        </w:tc>
        <w:tc>
          <w:tcPr>
            <w:tcW w:w="567" w:type="dxa"/>
            <w:tcBorders>
              <w:bottom w:val="single" w:sz="8" w:space="0" w:color="auto"/>
            </w:tcBorders>
            <w:shd w:val="clear" w:color="auto" w:fill="333333"/>
            <w:vAlign w:val="center"/>
          </w:tcPr>
          <w:p w:rsidR="003A04B8" w:rsidRPr="00050DEB" w:rsidRDefault="003A04B8" w:rsidP="00B17C55">
            <w:pPr>
              <w:jc w:val="center"/>
              <w:rPr>
                <w:i/>
                <w:iCs/>
                <w:sz w:val="22"/>
                <w:szCs w:val="22"/>
              </w:rPr>
            </w:pPr>
          </w:p>
        </w:tc>
        <w:tc>
          <w:tcPr>
            <w:tcW w:w="567" w:type="dxa"/>
            <w:tcBorders>
              <w:bottom w:val="single" w:sz="8" w:space="0" w:color="auto"/>
            </w:tcBorders>
            <w:shd w:val="clear" w:color="auto" w:fill="333333"/>
            <w:vAlign w:val="center"/>
          </w:tcPr>
          <w:p w:rsidR="003A04B8" w:rsidRPr="00050DEB" w:rsidRDefault="003A04B8" w:rsidP="00B17C55">
            <w:pPr>
              <w:jc w:val="center"/>
              <w:rPr>
                <w:i/>
                <w:iCs/>
                <w:sz w:val="22"/>
                <w:szCs w:val="22"/>
              </w:rPr>
            </w:pPr>
          </w:p>
        </w:tc>
        <w:tc>
          <w:tcPr>
            <w:tcW w:w="851" w:type="dxa"/>
            <w:tcBorders>
              <w:bottom w:val="single" w:sz="8" w:space="0" w:color="auto"/>
              <w:right w:val="single" w:sz="8" w:space="0" w:color="auto"/>
            </w:tcBorders>
            <w:shd w:val="clear" w:color="auto" w:fill="333333"/>
            <w:vAlign w:val="center"/>
          </w:tcPr>
          <w:p w:rsidR="003A04B8" w:rsidRPr="00050DEB" w:rsidRDefault="003A04B8" w:rsidP="00B17C55">
            <w:pPr>
              <w:jc w:val="center"/>
              <w:rPr>
                <w:i/>
                <w:iCs/>
                <w:sz w:val="22"/>
                <w:szCs w:val="22"/>
              </w:rPr>
            </w:pPr>
          </w:p>
        </w:tc>
        <w:tc>
          <w:tcPr>
            <w:tcW w:w="708" w:type="dxa"/>
            <w:tcBorders>
              <w:bottom w:val="single" w:sz="8" w:space="0" w:color="auto"/>
              <w:right w:val="single" w:sz="8" w:space="0" w:color="auto"/>
            </w:tcBorders>
            <w:shd w:val="clear" w:color="auto" w:fill="C0C0C0"/>
            <w:vAlign w:val="center"/>
          </w:tcPr>
          <w:p w:rsidR="003A04B8" w:rsidRPr="00050DEB" w:rsidRDefault="003A04B8" w:rsidP="00B17C55">
            <w:pPr>
              <w:jc w:val="center"/>
              <w:rPr>
                <w:bCs/>
                <w:i/>
                <w:iCs/>
                <w:sz w:val="22"/>
                <w:szCs w:val="22"/>
              </w:rPr>
            </w:pPr>
            <w:r w:rsidRPr="00050DEB">
              <w:rPr>
                <w:bCs/>
                <w:i/>
                <w:iCs/>
                <w:sz w:val="22"/>
                <w:szCs w:val="22"/>
              </w:rPr>
              <w:t>1</w:t>
            </w:r>
            <w:r w:rsidR="00D25C55" w:rsidRPr="00050DEB">
              <w:rPr>
                <w:bCs/>
                <w:i/>
                <w:iCs/>
                <w:sz w:val="22"/>
                <w:szCs w:val="22"/>
              </w:rPr>
              <w:t>08</w:t>
            </w:r>
          </w:p>
        </w:tc>
      </w:tr>
    </w:tbl>
    <w:p w:rsidR="00955B3A" w:rsidRPr="00050DEB" w:rsidRDefault="00955B3A" w:rsidP="00A76E53">
      <w:pPr>
        <w:tabs>
          <w:tab w:val="left" w:pos="900"/>
        </w:tabs>
        <w:ind w:firstLine="709"/>
        <w:jc w:val="both"/>
        <w:rPr>
          <w:b/>
          <w:sz w:val="22"/>
          <w:szCs w:val="22"/>
        </w:rPr>
      </w:pPr>
    </w:p>
    <w:p w:rsidR="00335BAC" w:rsidRPr="00050DEB" w:rsidRDefault="00335BAC" w:rsidP="00A76E53">
      <w:pPr>
        <w:tabs>
          <w:tab w:val="left" w:pos="900"/>
        </w:tabs>
        <w:ind w:firstLine="709"/>
        <w:jc w:val="both"/>
        <w:rPr>
          <w:b/>
          <w:sz w:val="22"/>
          <w:szCs w:val="22"/>
        </w:rPr>
      </w:pPr>
    </w:p>
    <w:p w:rsidR="007F4B97" w:rsidRPr="00050DEB" w:rsidRDefault="00114770" w:rsidP="00A76E53">
      <w:pPr>
        <w:tabs>
          <w:tab w:val="left" w:pos="900"/>
        </w:tabs>
        <w:ind w:firstLine="709"/>
        <w:jc w:val="both"/>
        <w:rPr>
          <w:b/>
          <w:sz w:val="22"/>
          <w:szCs w:val="22"/>
        </w:rPr>
      </w:pPr>
      <w:r w:rsidRPr="00050DEB">
        <w:rPr>
          <w:b/>
          <w:sz w:val="22"/>
          <w:szCs w:val="22"/>
        </w:rPr>
        <w:t xml:space="preserve">5.2. </w:t>
      </w:r>
      <w:r w:rsidR="007F4B97" w:rsidRPr="00050DEB">
        <w:rPr>
          <w:b/>
          <w:sz w:val="22"/>
          <w:szCs w:val="22"/>
        </w:rPr>
        <w:t xml:space="preserve">Тематический план для </w:t>
      </w:r>
      <w:r w:rsidR="00586FAD" w:rsidRPr="00050DEB">
        <w:rPr>
          <w:b/>
          <w:sz w:val="22"/>
          <w:szCs w:val="22"/>
        </w:rPr>
        <w:t>за</w:t>
      </w:r>
      <w:r w:rsidR="007F4B97" w:rsidRPr="00050DEB">
        <w:rPr>
          <w:b/>
          <w:sz w:val="22"/>
          <w:szCs w:val="22"/>
        </w:rPr>
        <w:t>очной формы обучения</w:t>
      </w:r>
    </w:p>
    <w:p w:rsidR="00DD592C" w:rsidRPr="00050DEB" w:rsidRDefault="00DD592C" w:rsidP="00460BBD">
      <w:pPr>
        <w:tabs>
          <w:tab w:val="left" w:pos="900"/>
        </w:tabs>
        <w:jc w:val="center"/>
        <w:rPr>
          <w:b/>
          <w:sz w:val="22"/>
          <w:szCs w:val="22"/>
        </w:rPr>
      </w:pPr>
      <w:r w:rsidRPr="00050DEB">
        <w:rPr>
          <w:b/>
          <w:sz w:val="22"/>
          <w:szCs w:val="22"/>
        </w:rPr>
        <w:lastRenderedPageBreak/>
        <w:t xml:space="preserve">Семестр </w:t>
      </w:r>
      <w:r w:rsidR="00B17C55" w:rsidRPr="00050DEB">
        <w:rPr>
          <w:b/>
          <w:sz w:val="22"/>
          <w:szCs w:val="22"/>
        </w:rPr>
        <w:t>5</w:t>
      </w:r>
    </w:p>
    <w:tbl>
      <w:tblPr>
        <w:tblW w:w="10031" w:type="dxa"/>
        <w:tblLayout w:type="fixed"/>
        <w:tblLook w:val="0000" w:firstRow="0" w:lastRow="0" w:firstColumn="0" w:lastColumn="0" w:noHBand="0" w:noVBand="0"/>
      </w:tblPr>
      <w:tblGrid>
        <w:gridCol w:w="3936"/>
        <w:gridCol w:w="2284"/>
        <w:gridCol w:w="125"/>
        <w:gridCol w:w="567"/>
        <w:gridCol w:w="851"/>
        <w:gridCol w:w="567"/>
        <w:gridCol w:w="992"/>
        <w:gridCol w:w="709"/>
      </w:tblGrid>
      <w:tr w:rsidR="005F0B58" w:rsidRPr="00050DEB" w:rsidTr="00EE6EC8">
        <w:trPr>
          <w:trHeight w:val="510"/>
        </w:trPr>
        <w:tc>
          <w:tcPr>
            <w:tcW w:w="3936" w:type="dxa"/>
            <w:tcBorders>
              <w:top w:val="single" w:sz="8" w:space="0" w:color="auto"/>
              <w:left w:val="single" w:sz="8" w:space="0" w:color="auto"/>
              <w:bottom w:val="single" w:sz="8" w:space="0" w:color="auto"/>
              <w:right w:val="single" w:sz="8" w:space="0" w:color="auto"/>
            </w:tcBorders>
            <w:vAlign w:val="center"/>
          </w:tcPr>
          <w:p w:rsidR="005F0B58" w:rsidRPr="00050DEB" w:rsidRDefault="005F0B58" w:rsidP="006233D8">
            <w:pPr>
              <w:jc w:val="center"/>
              <w:rPr>
                <w:sz w:val="22"/>
                <w:szCs w:val="22"/>
              </w:rPr>
            </w:pPr>
            <w:r w:rsidRPr="00050DEB">
              <w:rPr>
                <w:sz w:val="22"/>
                <w:szCs w:val="22"/>
              </w:rPr>
              <w:t>Наименование раздела дисциплины</w:t>
            </w:r>
          </w:p>
        </w:tc>
        <w:tc>
          <w:tcPr>
            <w:tcW w:w="2409" w:type="dxa"/>
            <w:gridSpan w:val="2"/>
            <w:tcBorders>
              <w:top w:val="single" w:sz="8" w:space="0" w:color="auto"/>
              <w:left w:val="nil"/>
              <w:bottom w:val="single" w:sz="8" w:space="0" w:color="auto"/>
              <w:right w:val="single" w:sz="8" w:space="0" w:color="000000"/>
            </w:tcBorders>
            <w:vAlign w:val="center"/>
          </w:tcPr>
          <w:p w:rsidR="005F0B58" w:rsidRPr="00050DEB" w:rsidRDefault="005F0B58" w:rsidP="00EE6EC8">
            <w:pPr>
              <w:jc w:val="center"/>
              <w:rPr>
                <w:sz w:val="22"/>
                <w:szCs w:val="22"/>
              </w:rPr>
            </w:pPr>
          </w:p>
        </w:tc>
        <w:tc>
          <w:tcPr>
            <w:tcW w:w="567" w:type="dxa"/>
            <w:tcBorders>
              <w:top w:val="single" w:sz="8" w:space="0" w:color="auto"/>
              <w:left w:val="nil"/>
              <w:bottom w:val="single" w:sz="8" w:space="0" w:color="auto"/>
              <w:right w:val="single" w:sz="8" w:space="0" w:color="auto"/>
            </w:tcBorders>
            <w:vAlign w:val="center"/>
          </w:tcPr>
          <w:p w:rsidR="005F0B58" w:rsidRPr="00050DEB" w:rsidRDefault="005F0B58" w:rsidP="00EE6EC8">
            <w:pPr>
              <w:jc w:val="center"/>
              <w:rPr>
                <w:sz w:val="22"/>
                <w:szCs w:val="22"/>
              </w:rPr>
            </w:pPr>
            <w:r w:rsidRPr="00050DEB">
              <w:rPr>
                <w:sz w:val="22"/>
                <w:szCs w:val="22"/>
              </w:rPr>
              <w:t>Лек</w:t>
            </w:r>
          </w:p>
        </w:tc>
        <w:tc>
          <w:tcPr>
            <w:tcW w:w="851" w:type="dxa"/>
            <w:tcBorders>
              <w:top w:val="single" w:sz="8" w:space="0" w:color="auto"/>
              <w:left w:val="nil"/>
              <w:bottom w:val="single" w:sz="8" w:space="0" w:color="auto"/>
              <w:right w:val="single" w:sz="8" w:space="0" w:color="auto"/>
            </w:tcBorders>
            <w:vAlign w:val="center"/>
          </w:tcPr>
          <w:p w:rsidR="005F0B58" w:rsidRPr="00050DEB" w:rsidRDefault="005F0B58" w:rsidP="00EE6EC8">
            <w:pPr>
              <w:jc w:val="center"/>
              <w:rPr>
                <w:sz w:val="22"/>
                <w:szCs w:val="22"/>
              </w:rPr>
            </w:pPr>
            <w:r w:rsidRPr="00050DEB">
              <w:rPr>
                <w:sz w:val="22"/>
                <w:szCs w:val="22"/>
              </w:rPr>
              <w:t>Лаб</w:t>
            </w:r>
          </w:p>
        </w:tc>
        <w:tc>
          <w:tcPr>
            <w:tcW w:w="567" w:type="dxa"/>
            <w:tcBorders>
              <w:top w:val="single" w:sz="8" w:space="0" w:color="auto"/>
              <w:left w:val="nil"/>
              <w:bottom w:val="single" w:sz="8" w:space="0" w:color="auto"/>
              <w:right w:val="single" w:sz="8" w:space="0" w:color="auto"/>
            </w:tcBorders>
            <w:vAlign w:val="center"/>
          </w:tcPr>
          <w:p w:rsidR="005F0B58" w:rsidRPr="00050DEB" w:rsidRDefault="005F0B58" w:rsidP="00EE6EC8">
            <w:pPr>
              <w:jc w:val="center"/>
              <w:rPr>
                <w:sz w:val="22"/>
                <w:szCs w:val="22"/>
              </w:rPr>
            </w:pPr>
            <w:r w:rsidRPr="00050DEB">
              <w:rPr>
                <w:sz w:val="22"/>
                <w:szCs w:val="22"/>
              </w:rPr>
              <w:t>Пр</w:t>
            </w:r>
          </w:p>
        </w:tc>
        <w:tc>
          <w:tcPr>
            <w:tcW w:w="992" w:type="dxa"/>
            <w:tcBorders>
              <w:top w:val="single" w:sz="8" w:space="0" w:color="auto"/>
              <w:left w:val="nil"/>
              <w:bottom w:val="single" w:sz="8" w:space="0" w:color="auto"/>
              <w:right w:val="single" w:sz="8" w:space="0" w:color="auto"/>
            </w:tcBorders>
            <w:vAlign w:val="center"/>
          </w:tcPr>
          <w:p w:rsidR="005F0B58" w:rsidRPr="00050DEB" w:rsidRDefault="005F0B58" w:rsidP="00EE6EC8">
            <w:pPr>
              <w:jc w:val="center"/>
              <w:rPr>
                <w:sz w:val="22"/>
                <w:szCs w:val="22"/>
              </w:rPr>
            </w:pPr>
            <w:r w:rsidRPr="00050DEB">
              <w:rPr>
                <w:sz w:val="22"/>
                <w:szCs w:val="22"/>
              </w:rPr>
              <w:t>СРС</w:t>
            </w:r>
          </w:p>
        </w:tc>
        <w:tc>
          <w:tcPr>
            <w:tcW w:w="709" w:type="dxa"/>
            <w:tcBorders>
              <w:top w:val="single" w:sz="8" w:space="0" w:color="auto"/>
              <w:left w:val="nil"/>
              <w:bottom w:val="single" w:sz="8" w:space="0" w:color="auto"/>
              <w:right w:val="single" w:sz="8" w:space="0" w:color="auto"/>
            </w:tcBorders>
            <w:vAlign w:val="center"/>
          </w:tcPr>
          <w:p w:rsidR="005F0B58" w:rsidRPr="00050DEB" w:rsidRDefault="005F0B58" w:rsidP="00EE6EC8">
            <w:pPr>
              <w:jc w:val="center"/>
              <w:rPr>
                <w:bCs/>
                <w:sz w:val="22"/>
                <w:szCs w:val="22"/>
              </w:rPr>
            </w:pPr>
            <w:r w:rsidRPr="00050DEB">
              <w:rPr>
                <w:bCs/>
                <w:sz w:val="22"/>
                <w:szCs w:val="22"/>
              </w:rPr>
              <w:t>Всего</w:t>
            </w:r>
          </w:p>
        </w:tc>
      </w:tr>
      <w:tr w:rsidR="00EE6EC8" w:rsidRPr="00050DEB" w:rsidTr="00EE6EC8">
        <w:trPr>
          <w:trHeight w:val="395"/>
        </w:trPr>
        <w:tc>
          <w:tcPr>
            <w:tcW w:w="3936" w:type="dxa"/>
            <w:vMerge w:val="restart"/>
            <w:tcBorders>
              <w:top w:val="nil"/>
              <w:left w:val="single" w:sz="8" w:space="0" w:color="auto"/>
              <w:bottom w:val="single" w:sz="8" w:space="0" w:color="000000"/>
              <w:right w:val="single" w:sz="8" w:space="0" w:color="auto"/>
            </w:tcBorders>
            <w:vAlign w:val="center"/>
          </w:tcPr>
          <w:p w:rsidR="00EE6EC8" w:rsidRPr="00050DEB" w:rsidRDefault="00EE6EC8" w:rsidP="00D308EE">
            <w:pPr>
              <w:pStyle w:val="Style13"/>
              <w:widowControl/>
              <w:spacing w:line="276" w:lineRule="auto"/>
              <w:ind w:firstLine="0"/>
              <w:jc w:val="both"/>
              <w:rPr>
                <w:rStyle w:val="FontStyle53"/>
                <w:b w:val="0"/>
                <w:bCs/>
                <w:sz w:val="22"/>
                <w:szCs w:val="22"/>
              </w:rPr>
            </w:pPr>
            <w:r w:rsidRPr="00050DEB">
              <w:rPr>
                <w:sz w:val="22"/>
                <w:szCs w:val="22"/>
              </w:rPr>
              <w:t>Тема 1.</w:t>
            </w:r>
            <w:r w:rsidRPr="00050DEB">
              <w:rPr>
                <w:b/>
                <w:sz w:val="22"/>
                <w:szCs w:val="22"/>
              </w:rPr>
              <w:t xml:space="preserve"> </w:t>
            </w:r>
            <w:r w:rsidRPr="00050DEB">
              <w:t>Общая характеристика общественного мнения</w:t>
            </w:r>
          </w:p>
          <w:p w:rsidR="00EE6EC8" w:rsidRPr="00050DEB" w:rsidRDefault="00EE6EC8" w:rsidP="00D308EE">
            <w:pPr>
              <w:jc w:val="both"/>
              <w:rPr>
                <w:b/>
                <w:sz w:val="22"/>
                <w:szCs w:val="22"/>
              </w:rPr>
            </w:pPr>
          </w:p>
        </w:tc>
        <w:tc>
          <w:tcPr>
            <w:tcW w:w="2409" w:type="dxa"/>
            <w:gridSpan w:val="2"/>
            <w:tcBorders>
              <w:top w:val="single" w:sz="8" w:space="0" w:color="auto"/>
              <w:left w:val="nil"/>
              <w:bottom w:val="single" w:sz="8" w:space="0" w:color="auto"/>
              <w:right w:val="single" w:sz="8" w:space="0" w:color="000000"/>
            </w:tcBorders>
            <w:vAlign w:val="center"/>
          </w:tcPr>
          <w:p w:rsidR="00EE6EC8" w:rsidRPr="00050DEB" w:rsidRDefault="00EE6EC8"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851"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992"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6</w:t>
            </w:r>
          </w:p>
        </w:tc>
        <w:tc>
          <w:tcPr>
            <w:tcW w:w="709" w:type="dxa"/>
            <w:tcBorders>
              <w:top w:val="nil"/>
              <w:left w:val="nil"/>
              <w:bottom w:val="single" w:sz="8" w:space="0" w:color="auto"/>
              <w:right w:val="single" w:sz="8" w:space="0" w:color="auto"/>
            </w:tcBorders>
            <w:vAlign w:val="bottom"/>
          </w:tcPr>
          <w:p w:rsidR="00EE6EC8" w:rsidRPr="00050DEB" w:rsidRDefault="00EE6EC8" w:rsidP="00EE6EC8">
            <w:pPr>
              <w:jc w:val="center"/>
              <w:rPr>
                <w:b/>
                <w:bCs/>
                <w:sz w:val="22"/>
                <w:szCs w:val="22"/>
              </w:rPr>
            </w:pPr>
            <w:r w:rsidRPr="00050DEB">
              <w:rPr>
                <w:b/>
                <w:bCs/>
                <w:sz w:val="22"/>
                <w:szCs w:val="22"/>
              </w:rPr>
              <w:t>6</w:t>
            </w:r>
          </w:p>
        </w:tc>
      </w:tr>
      <w:tr w:rsidR="00EE6EC8" w:rsidRPr="00050DEB" w:rsidTr="00EE6EC8">
        <w:trPr>
          <w:trHeight w:val="260"/>
        </w:trPr>
        <w:tc>
          <w:tcPr>
            <w:tcW w:w="3936" w:type="dxa"/>
            <w:vMerge/>
            <w:tcBorders>
              <w:top w:val="nil"/>
              <w:left w:val="single" w:sz="8" w:space="0" w:color="auto"/>
              <w:bottom w:val="single" w:sz="8" w:space="0" w:color="000000"/>
              <w:right w:val="single" w:sz="8" w:space="0" w:color="auto"/>
            </w:tcBorders>
            <w:vAlign w:val="center"/>
          </w:tcPr>
          <w:p w:rsidR="00EE6EC8" w:rsidRPr="00050DEB" w:rsidRDefault="00EE6EC8" w:rsidP="006233D8">
            <w:pPr>
              <w:jc w:val="both"/>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EE6EC8" w:rsidRPr="00050DEB" w:rsidRDefault="00EE6EC8"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992" w:type="dxa"/>
            <w:tcBorders>
              <w:top w:val="nil"/>
              <w:left w:val="nil"/>
              <w:bottom w:val="single" w:sz="8" w:space="0" w:color="auto"/>
              <w:right w:val="single" w:sz="8" w:space="0" w:color="auto"/>
            </w:tcBorders>
            <w:shd w:val="clear" w:color="auto" w:fill="333333"/>
            <w:vAlign w:val="bottom"/>
          </w:tcPr>
          <w:p w:rsidR="00EE6EC8" w:rsidRPr="00050DEB" w:rsidRDefault="00EE6EC8" w:rsidP="00EE6EC8">
            <w:pPr>
              <w:jc w:val="center"/>
              <w:rPr>
                <w:i/>
                <w:iCs/>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b/>
                <w:bCs/>
                <w:sz w:val="22"/>
                <w:szCs w:val="22"/>
              </w:rPr>
            </w:pPr>
          </w:p>
        </w:tc>
      </w:tr>
      <w:tr w:rsidR="00EE6EC8" w:rsidRPr="00050DEB" w:rsidTr="00EE6EC8">
        <w:trPr>
          <w:trHeight w:val="399"/>
        </w:trPr>
        <w:tc>
          <w:tcPr>
            <w:tcW w:w="3936" w:type="dxa"/>
            <w:vMerge w:val="restart"/>
            <w:tcBorders>
              <w:top w:val="nil"/>
              <w:left w:val="single" w:sz="8" w:space="0" w:color="auto"/>
              <w:bottom w:val="single" w:sz="8" w:space="0" w:color="000000"/>
              <w:right w:val="single" w:sz="8" w:space="0" w:color="auto"/>
            </w:tcBorders>
            <w:vAlign w:val="center"/>
          </w:tcPr>
          <w:p w:rsidR="00EE6EC8" w:rsidRPr="00050DEB" w:rsidRDefault="00EE6EC8" w:rsidP="00D308EE">
            <w:pPr>
              <w:jc w:val="both"/>
              <w:rPr>
                <w:b/>
                <w:sz w:val="22"/>
                <w:szCs w:val="22"/>
              </w:rPr>
            </w:pPr>
            <w:r w:rsidRPr="00050DEB">
              <w:rPr>
                <w:sz w:val="22"/>
                <w:szCs w:val="22"/>
              </w:rPr>
              <w:t>Тема 2</w:t>
            </w:r>
            <w:r w:rsidRPr="00050DEB">
              <w:rPr>
                <w:b/>
                <w:sz w:val="22"/>
                <w:szCs w:val="22"/>
              </w:rPr>
              <w:t xml:space="preserve">. </w:t>
            </w:r>
            <w:r w:rsidRPr="00050DEB">
              <w:t>Изучение общественного мнения</w:t>
            </w:r>
          </w:p>
        </w:tc>
        <w:tc>
          <w:tcPr>
            <w:tcW w:w="2409" w:type="dxa"/>
            <w:gridSpan w:val="2"/>
            <w:tcBorders>
              <w:top w:val="single" w:sz="8" w:space="0" w:color="auto"/>
              <w:left w:val="nil"/>
              <w:bottom w:val="single" w:sz="8" w:space="0" w:color="auto"/>
              <w:right w:val="single" w:sz="8" w:space="0" w:color="000000"/>
            </w:tcBorders>
            <w:vAlign w:val="center"/>
          </w:tcPr>
          <w:p w:rsidR="00EE6EC8" w:rsidRPr="00050DEB" w:rsidRDefault="00EE6EC8"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1</w:t>
            </w:r>
          </w:p>
        </w:tc>
        <w:tc>
          <w:tcPr>
            <w:tcW w:w="851"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992"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10</w:t>
            </w:r>
          </w:p>
        </w:tc>
        <w:tc>
          <w:tcPr>
            <w:tcW w:w="709" w:type="dxa"/>
            <w:tcBorders>
              <w:top w:val="nil"/>
              <w:left w:val="nil"/>
              <w:bottom w:val="single" w:sz="8" w:space="0" w:color="auto"/>
              <w:right w:val="single" w:sz="8" w:space="0" w:color="auto"/>
            </w:tcBorders>
            <w:vAlign w:val="bottom"/>
          </w:tcPr>
          <w:p w:rsidR="00EE6EC8" w:rsidRPr="00050DEB" w:rsidRDefault="00EE6EC8" w:rsidP="00EE6EC8">
            <w:pPr>
              <w:jc w:val="center"/>
              <w:rPr>
                <w:b/>
                <w:bCs/>
                <w:sz w:val="22"/>
                <w:szCs w:val="22"/>
              </w:rPr>
            </w:pPr>
            <w:r w:rsidRPr="00050DEB">
              <w:rPr>
                <w:b/>
                <w:bCs/>
                <w:sz w:val="22"/>
                <w:szCs w:val="22"/>
              </w:rPr>
              <w:t>11</w:t>
            </w:r>
          </w:p>
        </w:tc>
      </w:tr>
      <w:tr w:rsidR="00EE6EC8" w:rsidRPr="00050DEB" w:rsidTr="00EE6EC8">
        <w:trPr>
          <w:trHeight w:val="268"/>
        </w:trPr>
        <w:tc>
          <w:tcPr>
            <w:tcW w:w="3936" w:type="dxa"/>
            <w:vMerge/>
            <w:tcBorders>
              <w:top w:val="nil"/>
              <w:left w:val="single" w:sz="8" w:space="0" w:color="auto"/>
              <w:bottom w:val="single" w:sz="8" w:space="0" w:color="000000"/>
              <w:right w:val="single" w:sz="8" w:space="0" w:color="auto"/>
            </w:tcBorders>
            <w:vAlign w:val="center"/>
          </w:tcPr>
          <w:p w:rsidR="00EE6EC8" w:rsidRPr="00050DEB" w:rsidRDefault="00EE6EC8" w:rsidP="006233D8">
            <w:pPr>
              <w:jc w:val="both"/>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EE6EC8" w:rsidRPr="00050DEB" w:rsidRDefault="00EE6EC8"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992" w:type="dxa"/>
            <w:tcBorders>
              <w:top w:val="nil"/>
              <w:left w:val="nil"/>
              <w:bottom w:val="single" w:sz="8" w:space="0" w:color="auto"/>
              <w:right w:val="single" w:sz="8" w:space="0" w:color="auto"/>
            </w:tcBorders>
            <w:shd w:val="clear" w:color="auto" w:fill="333333"/>
            <w:vAlign w:val="bottom"/>
          </w:tcPr>
          <w:p w:rsidR="00EE6EC8" w:rsidRPr="00050DEB" w:rsidRDefault="00EE6EC8" w:rsidP="00EE6EC8">
            <w:pPr>
              <w:jc w:val="center"/>
              <w:rPr>
                <w:i/>
                <w:iCs/>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b/>
                <w:bCs/>
                <w:sz w:val="22"/>
                <w:szCs w:val="22"/>
              </w:rPr>
            </w:pPr>
          </w:p>
        </w:tc>
      </w:tr>
      <w:tr w:rsidR="00EE6EC8" w:rsidRPr="00050DEB" w:rsidTr="00EE6EC8">
        <w:trPr>
          <w:trHeight w:val="427"/>
        </w:trPr>
        <w:tc>
          <w:tcPr>
            <w:tcW w:w="3936" w:type="dxa"/>
            <w:vMerge w:val="restart"/>
            <w:tcBorders>
              <w:top w:val="nil"/>
              <w:left w:val="single" w:sz="8" w:space="0" w:color="auto"/>
              <w:bottom w:val="single" w:sz="8" w:space="0" w:color="000000"/>
              <w:right w:val="single" w:sz="8" w:space="0" w:color="auto"/>
            </w:tcBorders>
            <w:vAlign w:val="center"/>
          </w:tcPr>
          <w:p w:rsidR="00EE6EC8" w:rsidRPr="00050DEB" w:rsidRDefault="00EE6EC8" w:rsidP="00D308EE">
            <w:pPr>
              <w:jc w:val="both"/>
              <w:rPr>
                <w:b/>
                <w:sz w:val="22"/>
                <w:szCs w:val="22"/>
              </w:rPr>
            </w:pPr>
            <w:r w:rsidRPr="00050DEB">
              <w:rPr>
                <w:sz w:val="22"/>
                <w:szCs w:val="22"/>
              </w:rPr>
              <w:t>Тема 3.</w:t>
            </w:r>
            <w:r w:rsidRPr="00050DEB">
              <w:rPr>
                <w:b/>
                <w:sz w:val="22"/>
                <w:szCs w:val="22"/>
              </w:rPr>
              <w:t xml:space="preserve"> </w:t>
            </w:r>
            <w:r w:rsidRPr="00050DEB">
              <w:t>Формирование и сущность общественного мнения. Технологии формирования общественного мнения. Связи с общественностью в кризисных ситуациях</w:t>
            </w:r>
          </w:p>
        </w:tc>
        <w:tc>
          <w:tcPr>
            <w:tcW w:w="2409" w:type="dxa"/>
            <w:gridSpan w:val="2"/>
            <w:tcBorders>
              <w:top w:val="single" w:sz="8" w:space="0" w:color="auto"/>
              <w:left w:val="nil"/>
              <w:bottom w:val="single" w:sz="8" w:space="0" w:color="auto"/>
              <w:right w:val="single" w:sz="8" w:space="0" w:color="000000"/>
            </w:tcBorders>
            <w:vAlign w:val="center"/>
          </w:tcPr>
          <w:p w:rsidR="00EE6EC8" w:rsidRPr="00050DEB" w:rsidRDefault="00EE6EC8"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1</w:t>
            </w:r>
          </w:p>
        </w:tc>
        <w:tc>
          <w:tcPr>
            <w:tcW w:w="851"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2</w:t>
            </w:r>
          </w:p>
        </w:tc>
        <w:tc>
          <w:tcPr>
            <w:tcW w:w="992"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12</w:t>
            </w:r>
          </w:p>
        </w:tc>
        <w:tc>
          <w:tcPr>
            <w:tcW w:w="709" w:type="dxa"/>
            <w:tcBorders>
              <w:top w:val="nil"/>
              <w:left w:val="nil"/>
              <w:bottom w:val="single" w:sz="8" w:space="0" w:color="auto"/>
              <w:right w:val="single" w:sz="8" w:space="0" w:color="auto"/>
            </w:tcBorders>
            <w:vAlign w:val="bottom"/>
          </w:tcPr>
          <w:p w:rsidR="00EE6EC8" w:rsidRPr="00050DEB" w:rsidRDefault="00EE6EC8" w:rsidP="00EE6EC8">
            <w:pPr>
              <w:jc w:val="center"/>
              <w:rPr>
                <w:b/>
                <w:bCs/>
                <w:sz w:val="22"/>
                <w:szCs w:val="22"/>
              </w:rPr>
            </w:pPr>
            <w:r w:rsidRPr="00050DEB">
              <w:rPr>
                <w:b/>
                <w:bCs/>
                <w:sz w:val="22"/>
                <w:szCs w:val="22"/>
              </w:rPr>
              <w:t>15</w:t>
            </w:r>
          </w:p>
        </w:tc>
      </w:tr>
      <w:tr w:rsidR="00EE6EC8" w:rsidRPr="00050DEB" w:rsidTr="00EE6EC8">
        <w:trPr>
          <w:trHeight w:val="392"/>
        </w:trPr>
        <w:tc>
          <w:tcPr>
            <w:tcW w:w="3936" w:type="dxa"/>
            <w:vMerge/>
            <w:tcBorders>
              <w:top w:val="nil"/>
              <w:left w:val="single" w:sz="8" w:space="0" w:color="auto"/>
              <w:bottom w:val="single" w:sz="8" w:space="0" w:color="000000"/>
              <w:right w:val="single" w:sz="8" w:space="0" w:color="auto"/>
            </w:tcBorders>
            <w:vAlign w:val="center"/>
          </w:tcPr>
          <w:p w:rsidR="00EE6EC8" w:rsidRPr="00050DEB" w:rsidRDefault="00EE6EC8" w:rsidP="006233D8">
            <w:pPr>
              <w:jc w:val="both"/>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EE6EC8" w:rsidRPr="00050DEB" w:rsidRDefault="00EE6EC8"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992" w:type="dxa"/>
            <w:tcBorders>
              <w:top w:val="nil"/>
              <w:left w:val="nil"/>
              <w:bottom w:val="single" w:sz="8" w:space="0" w:color="auto"/>
              <w:right w:val="single" w:sz="8" w:space="0" w:color="auto"/>
            </w:tcBorders>
            <w:shd w:val="clear" w:color="auto" w:fill="333333"/>
            <w:vAlign w:val="bottom"/>
          </w:tcPr>
          <w:p w:rsidR="00EE6EC8" w:rsidRPr="00050DEB" w:rsidRDefault="00EE6EC8" w:rsidP="00EE6EC8">
            <w:pPr>
              <w:jc w:val="center"/>
              <w:rPr>
                <w:i/>
                <w:iCs/>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b/>
                <w:bCs/>
                <w:sz w:val="22"/>
                <w:szCs w:val="22"/>
              </w:rPr>
            </w:pPr>
          </w:p>
        </w:tc>
      </w:tr>
      <w:tr w:rsidR="00EE6EC8" w:rsidRPr="00050DEB" w:rsidTr="00EE6EC8">
        <w:trPr>
          <w:trHeight w:val="427"/>
        </w:trPr>
        <w:tc>
          <w:tcPr>
            <w:tcW w:w="3936" w:type="dxa"/>
            <w:vMerge w:val="restart"/>
            <w:tcBorders>
              <w:top w:val="nil"/>
              <w:left w:val="single" w:sz="8" w:space="0" w:color="auto"/>
              <w:bottom w:val="nil"/>
              <w:right w:val="single" w:sz="8" w:space="0" w:color="auto"/>
            </w:tcBorders>
            <w:vAlign w:val="center"/>
          </w:tcPr>
          <w:p w:rsidR="00EE6EC8" w:rsidRPr="00050DEB" w:rsidRDefault="00EE6EC8" w:rsidP="00D308EE">
            <w:pPr>
              <w:jc w:val="both"/>
              <w:rPr>
                <w:b/>
                <w:sz w:val="22"/>
                <w:szCs w:val="22"/>
              </w:rPr>
            </w:pPr>
            <w:r w:rsidRPr="00050DEB">
              <w:rPr>
                <w:sz w:val="22"/>
                <w:szCs w:val="22"/>
              </w:rPr>
              <w:t>Тема 4.</w:t>
            </w:r>
            <w:r w:rsidRPr="00050DEB">
              <w:rPr>
                <w:b/>
                <w:sz w:val="22"/>
                <w:szCs w:val="22"/>
              </w:rPr>
              <w:t xml:space="preserve"> </w:t>
            </w:r>
            <w:r w:rsidRPr="00050DEB">
              <w:t>Виды социологического управления общественным мнением</w:t>
            </w:r>
          </w:p>
        </w:tc>
        <w:tc>
          <w:tcPr>
            <w:tcW w:w="2409" w:type="dxa"/>
            <w:gridSpan w:val="2"/>
            <w:tcBorders>
              <w:top w:val="single" w:sz="8" w:space="0" w:color="auto"/>
              <w:left w:val="nil"/>
              <w:bottom w:val="single" w:sz="8" w:space="0" w:color="auto"/>
              <w:right w:val="single" w:sz="8" w:space="0" w:color="000000"/>
            </w:tcBorders>
            <w:vAlign w:val="center"/>
          </w:tcPr>
          <w:p w:rsidR="00EE6EC8" w:rsidRPr="00050DEB" w:rsidRDefault="00EE6EC8"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851"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992"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12</w:t>
            </w:r>
          </w:p>
        </w:tc>
        <w:tc>
          <w:tcPr>
            <w:tcW w:w="709" w:type="dxa"/>
            <w:tcBorders>
              <w:top w:val="nil"/>
              <w:left w:val="nil"/>
              <w:bottom w:val="single" w:sz="8" w:space="0" w:color="auto"/>
              <w:right w:val="single" w:sz="8" w:space="0" w:color="auto"/>
            </w:tcBorders>
            <w:vAlign w:val="bottom"/>
          </w:tcPr>
          <w:p w:rsidR="00EE6EC8" w:rsidRPr="00050DEB" w:rsidRDefault="00EE6EC8" w:rsidP="00EE6EC8">
            <w:pPr>
              <w:jc w:val="center"/>
              <w:rPr>
                <w:b/>
                <w:bCs/>
                <w:sz w:val="22"/>
                <w:szCs w:val="22"/>
              </w:rPr>
            </w:pPr>
            <w:r w:rsidRPr="00050DEB">
              <w:rPr>
                <w:b/>
                <w:bCs/>
                <w:sz w:val="22"/>
                <w:szCs w:val="22"/>
              </w:rPr>
              <w:t>12</w:t>
            </w:r>
          </w:p>
        </w:tc>
      </w:tr>
      <w:tr w:rsidR="00EE6EC8" w:rsidRPr="00050DEB" w:rsidTr="00EE6EC8">
        <w:trPr>
          <w:trHeight w:val="405"/>
        </w:trPr>
        <w:tc>
          <w:tcPr>
            <w:tcW w:w="3936" w:type="dxa"/>
            <w:vMerge/>
            <w:tcBorders>
              <w:top w:val="nil"/>
              <w:left w:val="single" w:sz="8" w:space="0" w:color="auto"/>
              <w:bottom w:val="single" w:sz="8" w:space="0" w:color="000000"/>
              <w:right w:val="single" w:sz="8" w:space="0" w:color="auto"/>
            </w:tcBorders>
            <w:vAlign w:val="center"/>
          </w:tcPr>
          <w:p w:rsidR="00EE6EC8" w:rsidRPr="00050DEB" w:rsidRDefault="00EE6EC8" w:rsidP="006233D8">
            <w:pPr>
              <w:jc w:val="both"/>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EE6EC8" w:rsidRPr="00050DEB" w:rsidRDefault="00EE6EC8"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992" w:type="dxa"/>
            <w:tcBorders>
              <w:top w:val="nil"/>
              <w:left w:val="nil"/>
              <w:bottom w:val="single" w:sz="8" w:space="0" w:color="auto"/>
              <w:right w:val="single" w:sz="8" w:space="0" w:color="auto"/>
            </w:tcBorders>
            <w:shd w:val="clear" w:color="auto" w:fill="333333"/>
            <w:vAlign w:val="bottom"/>
          </w:tcPr>
          <w:p w:rsidR="00EE6EC8" w:rsidRPr="00050DEB" w:rsidRDefault="00EE6EC8" w:rsidP="00EE6EC8">
            <w:pPr>
              <w:jc w:val="center"/>
              <w:rPr>
                <w:i/>
                <w:iCs/>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b/>
                <w:bCs/>
                <w:sz w:val="22"/>
                <w:szCs w:val="22"/>
              </w:rPr>
            </w:pPr>
          </w:p>
        </w:tc>
      </w:tr>
      <w:tr w:rsidR="00EE6EC8" w:rsidRPr="00050DEB" w:rsidTr="00EE6EC8">
        <w:trPr>
          <w:trHeight w:val="411"/>
        </w:trPr>
        <w:tc>
          <w:tcPr>
            <w:tcW w:w="3936" w:type="dxa"/>
            <w:vMerge w:val="restart"/>
            <w:tcBorders>
              <w:top w:val="nil"/>
              <w:left w:val="single" w:sz="8" w:space="0" w:color="auto"/>
              <w:bottom w:val="nil"/>
              <w:right w:val="single" w:sz="8" w:space="0" w:color="auto"/>
            </w:tcBorders>
            <w:vAlign w:val="center"/>
          </w:tcPr>
          <w:p w:rsidR="00EE6EC8" w:rsidRPr="00050DEB" w:rsidRDefault="00EE6EC8" w:rsidP="00D308EE">
            <w:pPr>
              <w:jc w:val="both"/>
              <w:rPr>
                <w:sz w:val="22"/>
                <w:szCs w:val="22"/>
              </w:rPr>
            </w:pPr>
            <w:r w:rsidRPr="00050DEB">
              <w:rPr>
                <w:sz w:val="22"/>
                <w:szCs w:val="22"/>
              </w:rPr>
              <w:t xml:space="preserve">Тема 5. </w:t>
            </w:r>
            <w:r w:rsidRPr="00050DEB">
              <w:t>Технологические подходы к познанию социальной действительности</w:t>
            </w:r>
            <w:r w:rsidRPr="00050DEB">
              <w:rPr>
                <w:sz w:val="22"/>
                <w:szCs w:val="22"/>
              </w:rPr>
              <w:t xml:space="preserve"> </w:t>
            </w:r>
          </w:p>
        </w:tc>
        <w:tc>
          <w:tcPr>
            <w:tcW w:w="2409" w:type="dxa"/>
            <w:gridSpan w:val="2"/>
            <w:tcBorders>
              <w:top w:val="single" w:sz="8" w:space="0" w:color="auto"/>
              <w:left w:val="nil"/>
              <w:bottom w:val="single" w:sz="8" w:space="0" w:color="auto"/>
              <w:right w:val="single" w:sz="8" w:space="0" w:color="000000"/>
            </w:tcBorders>
            <w:vAlign w:val="center"/>
          </w:tcPr>
          <w:p w:rsidR="00EE6EC8" w:rsidRPr="00050DEB" w:rsidRDefault="00EE6EC8"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851"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992"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12</w:t>
            </w:r>
          </w:p>
        </w:tc>
        <w:tc>
          <w:tcPr>
            <w:tcW w:w="709" w:type="dxa"/>
            <w:tcBorders>
              <w:top w:val="nil"/>
              <w:left w:val="nil"/>
              <w:bottom w:val="single" w:sz="8" w:space="0" w:color="auto"/>
              <w:right w:val="single" w:sz="8" w:space="0" w:color="auto"/>
            </w:tcBorders>
            <w:vAlign w:val="bottom"/>
          </w:tcPr>
          <w:p w:rsidR="00EE6EC8" w:rsidRPr="00050DEB" w:rsidRDefault="00EE6EC8" w:rsidP="00EE6EC8">
            <w:pPr>
              <w:jc w:val="center"/>
              <w:rPr>
                <w:b/>
                <w:bCs/>
                <w:sz w:val="22"/>
                <w:szCs w:val="22"/>
              </w:rPr>
            </w:pPr>
            <w:r w:rsidRPr="00050DEB">
              <w:rPr>
                <w:b/>
                <w:bCs/>
                <w:sz w:val="22"/>
                <w:szCs w:val="22"/>
              </w:rPr>
              <w:t>12</w:t>
            </w:r>
          </w:p>
        </w:tc>
      </w:tr>
      <w:tr w:rsidR="00EE6EC8" w:rsidRPr="00050DEB" w:rsidTr="00EE6EC8">
        <w:trPr>
          <w:trHeight w:val="409"/>
        </w:trPr>
        <w:tc>
          <w:tcPr>
            <w:tcW w:w="3936" w:type="dxa"/>
            <w:vMerge/>
            <w:tcBorders>
              <w:top w:val="nil"/>
              <w:left w:val="single" w:sz="8" w:space="0" w:color="auto"/>
              <w:bottom w:val="single" w:sz="8" w:space="0" w:color="000000"/>
              <w:right w:val="single" w:sz="8" w:space="0" w:color="auto"/>
            </w:tcBorders>
            <w:vAlign w:val="center"/>
          </w:tcPr>
          <w:p w:rsidR="00EE6EC8" w:rsidRPr="00050DEB" w:rsidRDefault="00EE6EC8" w:rsidP="006233D8">
            <w:pPr>
              <w:jc w:val="both"/>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EE6EC8" w:rsidRPr="00050DEB" w:rsidRDefault="00EE6EC8"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992" w:type="dxa"/>
            <w:tcBorders>
              <w:top w:val="nil"/>
              <w:left w:val="nil"/>
              <w:bottom w:val="single" w:sz="8" w:space="0" w:color="auto"/>
              <w:right w:val="single" w:sz="8" w:space="0" w:color="auto"/>
            </w:tcBorders>
            <w:shd w:val="clear" w:color="auto" w:fill="333333"/>
            <w:vAlign w:val="bottom"/>
          </w:tcPr>
          <w:p w:rsidR="00EE6EC8" w:rsidRPr="00050DEB" w:rsidRDefault="00EE6EC8" w:rsidP="00EE6EC8">
            <w:pPr>
              <w:jc w:val="center"/>
              <w:rPr>
                <w:i/>
                <w:iCs/>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b/>
                <w:bCs/>
                <w:sz w:val="22"/>
                <w:szCs w:val="22"/>
              </w:rPr>
            </w:pPr>
          </w:p>
        </w:tc>
      </w:tr>
      <w:tr w:rsidR="00EE6EC8" w:rsidRPr="00050DEB" w:rsidTr="00EE6EC8">
        <w:trPr>
          <w:trHeight w:val="360"/>
        </w:trPr>
        <w:tc>
          <w:tcPr>
            <w:tcW w:w="3936" w:type="dxa"/>
            <w:vMerge w:val="restart"/>
            <w:tcBorders>
              <w:top w:val="nil"/>
              <w:left w:val="single" w:sz="8" w:space="0" w:color="auto"/>
              <w:bottom w:val="single" w:sz="8" w:space="0" w:color="000000"/>
              <w:right w:val="single" w:sz="8" w:space="0" w:color="auto"/>
            </w:tcBorders>
            <w:vAlign w:val="center"/>
          </w:tcPr>
          <w:p w:rsidR="00EE6EC8" w:rsidRPr="00050DEB" w:rsidRDefault="00EE6EC8" w:rsidP="00D308EE">
            <w:pPr>
              <w:tabs>
                <w:tab w:val="left" w:pos="900"/>
              </w:tabs>
              <w:jc w:val="both"/>
              <w:rPr>
                <w:sz w:val="22"/>
                <w:szCs w:val="22"/>
              </w:rPr>
            </w:pPr>
            <w:r w:rsidRPr="00050DEB">
              <w:rPr>
                <w:sz w:val="22"/>
                <w:szCs w:val="22"/>
              </w:rPr>
              <w:t xml:space="preserve">Тема 6 </w:t>
            </w:r>
            <w:r w:rsidRPr="00050DEB">
              <w:t>Избирательные технологии</w:t>
            </w:r>
          </w:p>
          <w:p w:rsidR="00EE6EC8" w:rsidRPr="00050DEB" w:rsidRDefault="00EE6EC8" w:rsidP="00D308EE">
            <w:pPr>
              <w:jc w:val="both"/>
              <w:rPr>
                <w:sz w:val="22"/>
                <w:szCs w:val="22"/>
              </w:rPr>
            </w:pPr>
          </w:p>
        </w:tc>
        <w:tc>
          <w:tcPr>
            <w:tcW w:w="2409" w:type="dxa"/>
            <w:gridSpan w:val="2"/>
            <w:tcBorders>
              <w:top w:val="single" w:sz="8" w:space="0" w:color="auto"/>
              <w:left w:val="nil"/>
              <w:bottom w:val="single" w:sz="8" w:space="0" w:color="auto"/>
              <w:right w:val="single" w:sz="8" w:space="0" w:color="000000"/>
            </w:tcBorders>
            <w:vAlign w:val="center"/>
          </w:tcPr>
          <w:p w:rsidR="00EE6EC8" w:rsidRPr="00050DEB" w:rsidRDefault="00EE6EC8"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851"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2</w:t>
            </w:r>
          </w:p>
        </w:tc>
        <w:tc>
          <w:tcPr>
            <w:tcW w:w="992"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12</w:t>
            </w:r>
          </w:p>
        </w:tc>
        <w:tc>
          <w:tcPr>
            <w:tcW w:w="709" w:type="dxa"/>
            <w:tcBorders>
              <w:top w:val="nil"/>
              <w:left w:val="nil"/>
              <w:bottom w:val="single" w:sz="8" w:space="0" w:color="auto"/>
              <w:right w:val="single" w:sz="8" w:space="0" w:color="auto"/>
            </w:tcBorders>
            <w:vAlign w:val="bottom"/>
          </w:tcPr>
          <w:p w:rsidR="00EE6EC8" w:rsidRPr="00050DEB" w:rsidRDefault="00EE6EC8" w:rsidP="00EE6EC8">
            <w:pPr>
              <w:jc w:val="center"/>
              <w:rPr>
                <w:b/>
                <w:bCs/>
                <w:sz w:val="22"/>
                <w:szCs w:val="22"/>
              </w:rPr>
            </w:pPr>
            <w:r w:rsidRPr="00050DEB">
              <w:rPr>
                <w:b/>
                <w:bCs/>
                <w:sz w:val="22"/>
                <w:szCs w:val="22"/>
              </w:rPr>
              <w:t>14</w:t>
            </w:r>
          </w:p>
        </w:tc>
      </w:tr>
      <w:tr w:rsidR="00EE6EC8" w:rsidRPr="00050DEB" w:rsidTr="00EE6EC8">
        <w:trPr>
          <w:trHeight w:val="301"/>
        </w:trPr>
        <w:tc>
          <w:tcPr>
            <w:tcW w:w="3936" w:type="dxa"/>
            <w:vMerge/>
            <w:tcBorders>
              <w:top w:val="nil"/>
              <w:left w:val="single" w:sz="8" w:space="0" w:color="auto"/>
              <w:bottom w:val="single" w:sz="8" w:space="0" w:color="000000"/>
              <w:right w:val="single" w:sz="8" w:space="0" w:color="auto"/>
            </w:tcBorders>
            <w:vAlign w:val="center"/>
          </w:tcPr>
          <w:p w:rsidR="00EE6EC8" w:rsidRPr="00050DEB" w:rsidRDefault="00EE6EC8" w:rsidP="006233D8">
            <w:pPr>
              <w:jc w:val="both"/>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EE6EC8" w:rsidRPr="00050DEB" w:rsidRDefault="00EE6EC8"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992" w:type="dxa"/>
            <w:tcBorders>
              <w:top w:val="nil"/>
              <w:left w:val="nil"/>
              <w:bottom w:val="single" w:sz="8" w:space="0" w:color="auto"/>
              <w:right w:val="single" w:sz="8" w:space="0" w:color="auto"/>
            </w:tcBorders>
            <w:shd w:val="clear" w:color="auto" w:fill="333333"/>
            <w:vAlign w:val="bottom"/>
          </w:tcPr>
          <w:p w:rsidR="00EE6EC8" w:rsidRPr="00050DEB" w:rsidRDefault="00EE6EC8" w:rsidP="00EE6EC8">
            <w:pPr>
              <w:jc w:val="center"/>
              <w:rPr>
                <w:i/>
                <w:iCs/>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b/>
                <w:bCs/>
                <w:sz w:val="22"/>
                <w:szCs w:val="22"/>
              </w:rPr>
            </w:pPr>
          </w:p>
        </w:tc>
      </w:tr>
      <w:tr w:rsidR="00EE6EC8" w:rsidRPr="00050DEB" w:rsidTr="00EE6EC8">
        <w:trPr>
          <w:trHeight w:val="264"/>
        </w:trPr>
        <w:tc>
          <w:tcPr>
            <w:tcW w:w="3936" w:type="dxa"/>
            <w:vMerge w:val="restart"/>
            <w:tcBorders>
              <w:top w:val="nil"/>
              <w:left w:val="single" w:sz="8" w:space="0" w:color="auto"/>
              <w:bottom w:val="single" w:sz="8" w:space="0" w:color="000000"/>
              <w:right w:val="single" w:sz="8" w:space="0" w:color="auto"/>
            </w:tcBorders>
            <w:vAlign w:val="center"/>
          </w:tcPr>
          <w:p w:rsidR="00EE6EC8" w:rsidRPr="00050DEB" w:rsidRDefault="00EE6EC8" w:rsidP="00D308EE">
            <w:pPr>
              <w:jc w:val="both"/>
              <w:rPr>
                <w:sz w:val="22"/>
                <w:szCs w:val="22"/>
              </w:rPr>
            </w:pPr>
            <w:r w:rsidRPr="00050DEB">
              <w:rPr>
                <w:sz w:val="22"/>
                <w:szCs w:val="22"/>
              </w:rPr>
              <w:t xml:space="preserve">Тема 7. </w:t>
            </w:r>
            <w:r w:rsidRPr="00050DEB">
              <w:rPr>
                <w:bCs/>
              </w:rPr>
              <w:t>Прогнозные характеристики избирательных технологий. PR и власть</w:t>
            </w:r>
            <w:r w:rsidRPr="00050DEB">
              <w:rPr>
                <w:sz w:val="22"/>
                <w:szCs w:val="22"/>
              </w:rPr>
              <w:t xml:space="preserve"> </w:t>
            </w:r>
          </w:p>
        </w:tc>
        <w:tc>
          <w:tcPr>
            <w:tcW w:w="2409" w:type="dxa"/>
            <w:gridSpan w:val="2"/>
            <w:tcBorders>
              <w:top w:val="single" w:sz="8" w:space="0" w:color="auto"/>
              <w:left w:val="nil"/>
              <w:bottom w:val="single" w:sz="8" w:space="0" w:color="auto"/>
              <w:right w:val="single" w:sz="8" w:space="0" w:color="000000"/>
            </w:tcBorders>
            <w:vAlign w:val="center"/>
          </w:tcPr>
          <w:p w:rsidR="00EE6EC8" w:rsidRPr="00050DEB" w:rsidRDefault="00EE6EC8"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851"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992"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10</w:t>
            </w:r>
          </w:p>
        </w:tc>
        <w:tc>
          <w:tcPr>
            <w:tcW w:w="709" w:type="dxa"/>
            <w:tcBorders>
              <w:top w:val="nil"/>
              <w:left w:val="nil"/>
              <w:bottom w:val="single" w:sz="8" w:space="0" w:color="auto"/>
              <w:right w:val="single" w:sz="8" w:space="0" w:color="auto"/>
            </w:tcBorders>
            <w:vAlign w:val="bottom"/>
          </w:tcPr>
          <w:p w:rsidR="00EE6EC8" w:rsidRPr="00050DEB" w:rsidRDefault="00EE6EC8" w:rsidP="00EE6EC8">
            <w:pPr>
              <w:jc w:val="center"/>
              <w:rPr>
                <w:b/>
                <w:bCs/>
                <w:sz w:val="22"/>
                <w:szCs w:val="22"/>
              </w:rPr>
            </w:pPr>
            <w:r w:rsidRPr="00050DEB">
              <w:rPr>
                <w:b/>
                <w:bCs/>
                <w:sz w:val="22"/>
                <w:szCs w:val="22"/>
              </w:rPr>
              <w:t>10</w:t>
            </w:r>
          </w:p>
        </w:tc>
      </w:tr>
      <w:tr w:rsidR="00EE6EC8" w:rsidRPr="00050DEB" w:rsidTr="00EE6EC8">
        <w:trPr>
          <w:trHeight w:val="409"/>
        </w:trPr>
        <w:tc>
          <w:tcPr>
            <w:tcW w:w="3936" w:type="dxa"/>
            <w:vMerge/>
            <w:tcBorders>
              <w:top w:val="nil"/>
              <w:left w:val="single" w:sz="8" w:space="0" w:color="auto"/>
              <w:bottom w:val="single" w:sz="8" w:space="0" w:color="000000"/>
              <w:right w:val="single" w:sz="8" w:space="0" w:color="auto"/>
            </w:tcBorders>
            <w:vAlign w:val="center"/>
          </w:tcPr>
          <w:p w:rsidR="00EE6EC8" w:rsidRPr="00050DEB" w:rsidRDefault="00EE6EC8" w:rsidP="006233D8">
            <w:pPr>
              <w:jc w:val="both"/>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EE6EC8" w:rsidRPr="00050DEB" w:rsidRDefault="00EE6EC8"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992" w:type="dxa"/>
            <w:tcBorders>
              <w:top w:val="nil"/>
              <w:left w:val="nil"/>
              <w:bottom w:val="single" w:sz="8" w:space="0" w:color="auto"/>
              <w:right w:val="single" w:sz="8" w:space="0" w:color="auto"/>
            </w:tcBorders>
            <w:shd w:val="clear" w:color="auto" w:fill="333333"/>
            <w:vAlign w:val="bottom"/>
          </w:tcPr>
          <w:p w:rsidR="00EE6EC8" w:rsidRPr="00050DEB" w:rsidRDefault="00EE6EC8" w:rsidP="00EE6EC8">
            <w:pPr>
              <w:jc w:val="center"/>
              <w:rPr>
                <w:i/>
                <w:iCs/>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b/>
                <w:bCs/>
                <w:sz w:val="22"/>
                <w:szCs w:val="22"/>
              </w:rPr>
            </w:pPr>
          </w:p>
        </w:tc>
      </w:tr>
      <w:tr w:rsidR="00EE6EC8" w:rsidRPr="00050DEB" w:rsidTr="00EE6EC8">
        <w:trPr>
          <w:trHeight w:val="274"/>
        </w:trPr>
        <w:tc>
          <w:tcPr>
            <w:tcW w:w="3936" w:type="dxa"/>
            <w:vMerge w:val="restart"/>
            <w:tcBorders>
              <w:top w:val="nil"/>
              <w:left w:val="single" w:sz="8" w:space="0" w:color="auto"/>
              <w:bottom w:val="single" w:sz="8" w:space="0" w:color="000000"/>
              <w:right w:val="single" w:sz="8" w:space="0" w:color="auto"/>
            </w:tcBorders>
            <w:vAlign w:val="center"/>
          </w:tcPr>
          <w:p w:rsidR="00EE6EC8" w:rsidRPr="00050DEB" w:rsidRDefault="00EE6EC8" w:rsidP="00D308EE">
            <w:pPr>
              <w:jc w:val="both"/>
              <w:rPr>
                <w:sz w:val="22"/>
                <w:szCs w:val="22"/>
              </w:rPr>
            </w:pPr>
            <w:r w:rsidRPr="00050DEB">
              <w:rPr>
                <w:sz w:val="22"/>
                <w:szCs w:val="22"/>
              </w:rPr>
              <w:t xml:space="preserve">Тема 8. </w:t>
            </w:r>
            <w:r w:rsidRPr="00050DEB">
              <w:t>Работа со СМИ</w:t>
            </w:r>
          </w:p>
        </w:tc>
        <w:tc>
          <w:tcPr>
            <w:tcW w:w="2409" w:type="dxa"/>
            <w:gridSpan w:val="2"/>
            <w:tcBorders>
              <w:top w:val="single" w:sz="8" w:space="0" w:color="auto"/>
              <w:left w:val="nil"/>
              <w:bottom w:val="single" w:sz="8" w:space="0" w:color="auto"/>
              <w:right w:val="single" w:sz="8" w:space="0" w:color="000000"/>
            </w:tcBorders>
            <w:vAlign w:val="center"/>
          </w:tcPr>
          <w:p w:rsidR="00EE6EC8" w:rsidRPr="00050DEB" w:rsidRDefault="00EE6EC8"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851"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2</w:t>
            </w:r>
          </w:p>
        </w:tc>
        <w:tc>
          <w:tcPr>
            <w:tcW w:w="992" w:type="dxa"/>
            <w:tcBorders>
              <w:top w:val="nil"/>
              <w:left w:val="nil"/>
              <w:bottom w:val="single" w:sz="8" w:space="0" w:color="auto"/>
              <w:right w:val="single" w:sz="8" w:space="0" w:color="auto"/>
            </w:tcBorders>
            <w:vAlign w:val="bottom"/>
          </w:tcPr>
          <w:p w:rsidR="00EE6EC8" w:rsidRPr="00050DEB" w:rsidRDefault="00EE6EC8" w:rsidP="00EE6EC8">
            <w:pPr>
              <w:jc w:val="center"/>
              <w:rPr>
                <w:sz w:val="22"/>
                <w:szCs w:val="22"/>
              </w:rPr>
            </w:pPr>
            <w:r w:rsidRPr="00050DEB">
              <w:rPr>
                <w:sz w:val="22"/>
                <w:szCs w:val="22"/>
              </w:rPr>
              <w:t>14</w:t>
            </w:r>
          </w:p>
        </w:tc>
        <w:tc>
          <w:tcPr>
            <w:tcW w:w="709" w:type="dxa"/>
            <w:tcBorders>
              <w:top w:val="nil"/>
              <w:left w:val="nil"/>
              <w:bottom w:val="single" w:sz="8" w:space="0" w:color="auto"/>
              <w:right w:val="single" w:sz="8" w:space="0" w:color="auto"/>
            </w:tcBorders>
            <w:vAlign w:val="bottom"/>
          </w:tcPr>
          <w:p w:rsidR="00EE6EC8" w:rsidRPr="00050DEB" w:rsidRDefault="00EE6EC8" w:rsidP="00EE6EC8">
            <w:pPr>
              <w:jc w:val="center"/>
              <w:rPr>
                <w:b/>
                <w:bCs/>
                <w:sz w:val="22"/>
                <w:szCs w:val="22"/>
              </w:rPr>
            </w:pPr>
            <w:r w:rsidRPr="00050DEB">
              <w:rPr>
                <w:b/>
                <w:bCs/>
                <w:sz w:val="22"/>
                <w:szCs w:val="22"/>
              </w:rPr>
              <w:t>16</w:t>
            </w:r>
          </w:p>
        </w:tc>
      </w:tr>
      <w:tr w:rsidR="00EE6EC8" w:rsidRPr="00050DEB" w:rsidTr="00EE6EC8">
        <w:trPr>
          <w:trHeight w:val="246"/>
        </w:trPr>
        <w:tc>
          <w:tcPr>
            <w:tcW w:w="3936" w:type="dxa"/>
            <w:vMerge/>
            <w:tcBorders>
              <w:top w:val="nil"/>
              <w:left w:val="single" w:sz="8" w:space="0" w:color="auto"/>
              <w:bottom w:val="single" w:sz="8" w:space="0" w:color="000000"/>
              <w:right w:val="single" w:sz="8" w:space="0" w:color="auto"/>
            </w:tcBorders>
            <w:vAlign w:val="center"/>
          </w:tcPr>
          <w:p w:rsidR="00EE6EC8" w:rsidRPr="00050DEB" w:rsidRDefault="00EE6EC8" w:rsidP="006233D8">
            <w:pPr>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EE6EC8" w:rsidRPr="00050DEB" w:rsidRDefault="00EE6EC8"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i/>
                <w:iCs/>
                <w:sz w:val="22"/>
                <w:szCs w:val="22"/>
              </w:rPr>
            </w:pPr>
            <w:r w:rsidRPr="00050DEB">
              <w:rPr>
                <w:i/>
                <w:iCs/>
                <w:sz w:val="22"/>
                <w:szCs w:val="22"/>
              </w:rPr>
              <w:t>2</w:t>
            </w:r>
          </w:p>
        </w:tc>
        <w:tc>
          <w:tcPr>
            <w:tcW w:w="992" w:type="dxa"/>
            <w:tcBorders>
              <w:top w:val="nil"/>
              <w:left w:val="nil"/>
              <w:bottom w:val="single" w:sz="8" w:space="0" w:color="auto"/>
              <w:right w:val="single" w:sz="8" w:space="0" w:color="auto"/>
            </w:tcBorders>
            <w:shd w:val="clear" w:color="auto" w:fill="333333"/>
            <w:vAlign w:val="bottom"/>
          </w:tcPr>
          <w:p w:rsidR="00EE6EC8" w:rsidRPr="00050DEB" w:rsidRDefault="00EE6EC8" w:rsidP="00EE6EC8">
            <w:pPr>
              <w:jc w:val="center"/>
              <w:rPr>
                <w:i/>
                <w:iCs/>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b/>
                <w:bCs/>
                <w:sz w:val="22"/>
                <w:szCs w:val="22"/>
              </w:rPr>
            </w:pPr>
            <w:r w:rsidRPr="00050DEB">
              <w:rPr>
                <w:b/>
                <w:bCs/>
                <w:sz w:val="22"/>
                <w:szCs w:val="22"/>
              </w:rPr>
              <w:t>2</w:t>
            </w:r>
          </w:p>
        </w:tc>
      </w:tr>
      <w:tr w:rsidR="00EE6EC8" w:rsidRPr="00050DEB" w:rsidTr="00EE6EC8">
        <w:trPr>
          <w:trHeight w:val="246"/>
        </w:trPr>
        <w:tc>
          <w:tcPr>
            <w:tcW w:w="3936" w:type="dxa"/>
            <w:vMerge w:val="restart"/>
            <w:tcBorders>
              <w:top w:val="nil"/>
              <w:left w:val="single" w:sz="8" w:space="0" w:color="auto"/>
              <w:right w:val="single" w:sz="8" w:space="0" w:color="auto"/>
            </w:tcBorders>
            <w:vAlign w:val="center"/>
          </w:tcPr>
          <w:p w:rsidR="00EE6EC8" w:rsidRPr="00050DEB" w:rsidRDefault="00EE6EC8" w:rsidP="00D308EE">
            <w:pPr>
              <w:rPr>
                <w:sz w:val="22"/>
                <w:szCs w:val="22"/>
              </w:rPr>
            </w:pPr>
            <w:r w:rsidRPr="00050DEB">
              <w:rPr>
                <w:sz w:val="22"/>
                <w:szCs w:val="22"/>
              </w:rPr>
              <w:t xml:space="preserve">Тема 9. </w:t>
            </w:r>
            <w:r w:rsidRPr="00050DEB">
              <w:t>Технологии использования общественного мнения</w:t>
            </w:r>
          </w:p>
        </w:tc>
        <w:tc>
          <w:tcPr>
            <w:tcW w:w="2409" w:type="dxa"/>
            <w:gridSpan w:val="2"/>
            <w:tcBorders>
              <w:top w:val="single" w:sz="8" w:space="0" w:color="auto"/>
              <w:left w:val="nil"/>
              <w:bottom w:val="single" w:sz="8" w:space="0" w:color="auto"/>
              <w:right w:val="single" w:sz="8" w:space="0" w:color="000000"/>
            </w:tcBorders>
            <w:shd w:val="clear" w:color="auto" w:fill="auto"/>
            <w:vAlign w:val="center"/>
          </w:tcPr>
          <w:p w:rsidR="00EE6EC8" w:rsidRPr="00050DEB" w:rsidRDefault="00EE6EC8"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shd w:val="clear" w:color="auto" w:fill="auto"/>
            <w:vAlign w:val="bottom"/>
          </w:tcPr>
          <w:p w:rsidR="00EE6EC8" w:rsidRPr="00050DEB" w:rsidRDefault="00EE6EC8" w:rsidP="00EE6EC8">
            <w:pPr>
              <w:jc w:val="center"/>
              <w:rPr>
                <w:sz w:val="22"/>
                <w:szCs w:val="22"/>
              </w:rPr>
            </w:pPr>
          </w:p>
        </w:tc>
        <w:tc>
          <w:tcPr>
            <w:tcW w:w="851" w:type="dxa"/>
            <w:tcBorders>
              <w:top w:val="nil"/>
              <w:left w:val="nil"/>
              <w:bottom w:val="single" w:sz="8" w:space="0" w:color="auto"/>
              <w:right w:val="single" w:sz="8" w:space="0" w:color="auto"/>
            </w:tcBorders>
            <w:shd w:val="clear" w:color="auto" w:fill="auto"/>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shd w:val="clear" w:color="auto" w:fill="auto"/>
            <w:vAlign w:val="bottom"/>
          </w:tcPr>
          <w:p w:rsidR="00EE6EC8" w:rsidRPr="00050DEB" w:rsidRDefault="00EE6EC8" w:rsidP="00EE6EC8">
            <w:pPr>
              <w:jc w:val="center"/>
              <w:rPr>
                <w:sz w:val="22"/>
                <w:szCs w:val="22"/>
              </w:rPr>
            </w:pPr>
          </w:p>
        </w:tc>
        <w:tc>
          <w:tcPr>
            <w:tcW w:w="992" w:type="dxa"/>
            <w:tcBorders>
              <w:top w:val="nil"/>
              <w:left w:val="nil"/>
              <w:bottom w:val="single" w:sz="8" w:space="0" w:color="auto"/>
              <w:right w:val="single" w:sz="8" w:space="0" w:color="auto"/>
            </w:tcBorders>
            <w:shd w:val="clear" w:color="auto" w:fill="auto"/>
            <w:vAlign w:val="bottom"/>
          </w:tcPr>
          <w:p w:rsidR="00EE6EC8" w:rsidRPr="00050DEB" w:rsidRDefault="00EE6EC8" w:rsidP="00EE6EC8">
            <w:pPr>
              <w:jc w:val="center"/>
              <w:rPr>
                <w:sz w:val="22"/>
                <w:szCs w:val="22"/>
              </w:rPr>
            </w:pPr>
            <w:r w:rsidRPr="00050DEB">
              <w:rPr>
                <w:sz w:val="22"/>
                <w:szCs w:val="22"/>
              </w:rPr>
              <w:t>8</w:t>
            </w:r>
          </w:p>
        </w:tc>
        <w:tc>
          <w:tcPr>
            <w:tcW w:w="709" w:type="dxa"/>
            <w:tcBorders>
              <w:top w:val="nil"/>
              <w:left w:val="nil"/>
              <w:bottom w:val="single" w:sz="8" w:space="0" w:color="auto"/>
              <w:right w:val="single" w:sz="8" w:space="0" w:color="auto"/>
            </w:tcBorders>
            <w:shd w:val="clear" w:color="auto" w:fill="auto"/>
            <w:vAlign w:val="bottom"/>
          </w:tcPr>
          <w:p w:rsidR="00EE6EC8" w:rsidRPr="00050DEB" w:rsidRDefault="00EE6EC8" w:rsidP="00EE6EC8">
            <w:pPr>
              <w:jc w:val="center"/>
              <w:rPr>
                <w:b/>
                <w:bCs/>
                <w:sz w:val="22"/>
                <w:szCs w:val="22"/>
              </w:rPr>
            </w:pPr>
            <w:r w:rsidRPr="00050DEB">
              <w:rPr>
                <w:b/>
                <w:bCs/>
                <w:sz w:val="22"/>
                <w:szCs w:val="22"/>
              </w:rPr>
              <w:t>8</w:t>
            </w:r>
          </w:p>
        </w:tc>
      </w:tr>
      <w:tr w:rsidR="00EE6EC8" w:rsidRPr="00050DEB" w:rsidTr="00EE6EC8">
        <w:trPr>
          <w:trHeight w:val="246"/>
        </w:trPr>
        <w:tc>
          <w:tcPr>
            <w:tcW w:w="3936" w:type="dxa"/>
            <w:vMerge/>
            <w:tcBorders>
              <w:left w:val="single" w:sz="8" w:space="0" w:color="auto"/>
              <w:bottom w:val="single" w:sz="8" w:space="0" w:color="000000"/>
              <w:right w:val="single" w:sz="8" w:space="0" w:color="auto"/>
            </w:tcBorders>
            <w:vAlign w:val="center"/>
          </w:tcPr>
          <w:p w:rsidR="00EE6EC8" w:rsidRPr="00050DEB" w:rsidRDefault="00EE6EC8" w:rsidP="006233D8">
            <w:pPr>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EE6EC8" w:rsidRPr="00050DEB" w:rsidRDefault="00EE6EC8"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sz w:val="22"/>
                <w:szCs w:val="22"/>
              </w:rPr>
            </w:pPr>
          </w:p>
        </w:tc>
        <w:tc>
          <w:tcPr>
            <w:tcW w:w="992" w:type="dxa"/>
            <w:tcBorders>
              <w:top w:val="nil"/>
              <w:left w:val="nil"/>
              <w:bottom w:val="single" w:sz="8" w:space="0" w:color="auto"/>
              <w:right w:val="single" w:sz="8" w:space="0" w:color="auto"/>
            </w:tcBorders>
            <w:shd w:val="clear" w:color="auto" w:fill="333333"/>
            <w:vAlign w:val="bottom"/>
          </w:tcPr>
          <w:p w:rsidR="00EE6EC8" w:rsidRPr="00050DEB" w:rsidRDefault="00EE6EC8" w:rsidP="00EE6EC8">
            <w:pPr>
              <w:jc w:val="center"/>
              <w:rPr>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EE6EC8" w:rsidRPr="00050DEB" w:rsidRDefault="00EE6EC8" w:rsidP="00EE6EC8">
            <w:pPr>
              <w:jc w:val="center"/>
              <w:rPr>
                <w:b/>
                <w:bCs/>
                <w:sz w:val="22"/>
                <w:szCs w:val="22"/>
              </w:rPr>
            </w:pPr>
          </w:p>
        </w:tc>
      </w:tr>
      <w:tr w:rsidR="0052677E" w:rsidRPr="00050DEB" w:rsidTr="00EE6EC8">
        <w:trPr>
          <w:trHeight w:val="463"/>
        </w:trPr>
        <w:tc>
          <w:tcPr>
            <w:tcW w:w="3936" w:type="dxa"/>
            <w:vMerge w:val="restart"/>
            <w:tcBorders>
              <w:top w:val="single" w:sz="8" w:space="0" w:color="auto"/>
              <w:left w:val="single" w:sz="8" w:space="0" w:color="auto"/>
              <w:bottom w:val="single" w:sz="8" w:space="0" w:color="000000"/>
              <w:right w:val="single" w:sz="8" w:space="0" w:color="auto"/>
            </w:tcBorders>
            <w:vAlign w:val="center"/>
          </w:tcPr>
          <w:p w:rsidR="0052677E" w:rsidRPr="00050DEB" w:rsidRDefault="0052677E" w:rsidP="006233D8">
            <w:pPr>
              <w:jc w:val="center"/>
              <w:rPr>
                <w:sz w:val="22"/>
                <w:szCs w:val="22"/>
              </w:rPr>
            </w:pPr>
            <w:r w:rsidRPr="00050DEB">
              <w:rPr>
                <w:sz w:val="22"/>
                <w:szCs w:val="22"/>
              </w:rPr>
              <w:t>Всего</w:t>
            </w:r>
          </w:p>
        </w:tc>
        <w:tc>
          <w:tcPr>
            <w:tcW w:w="2409" w:type="dxa"/>
            <w:gridSpan w:val="2"/>
            <w:tcBorders>
              <w:top w:val="single" w:sz="8" w:space="0" w:color="auto"/>
              <w:left w:val="nil"/>
              <w:bottom w:val="single" w:sz="8" w:space="0" w:color="auto"/>
              <w:right w:val="single" w:sz="8" w:space="0" w:color="000000"/>
            </w:tcBorders>
            <w:vAlign w:val="center"/>
          </w:tcPr>
          <w:p w:rsidR="0052677E" w:rsidRPr="00050DEB" w:rsidRDefault="0052677E" w:rsidP="00EE6EC8">
            <w:pPr>
              <w:jc w:val="center"/>
              <w:rPr>
                <w:sz w:val="22"/>
                <w:szCs w:val="22"/>
              </w:rPr>
            </w:pPr>
            <w:r w:rsidRPr="00050DEB">
              <w:rPr>
                <w:sz w:val="22"/>
                <w:szCs w:val="22"/>
              </w:rPr>
              <w:t>Всего часов</w:t>
            </w:r>
          </w:p>
        </w:tc>
        <w:tc>
          <w:tcPr>
            <w:tcW w:w="567" w:type="dxa"/>
            <w:tcBorders>
              <w:top w:val="nil"/>
              <w:left w:val="nil"/>
              <w:bottom w:val="single" w:sz="8" w:space="0" w:color="auto"/>
              <w:right w:val="single" w:sz="8" w:space="0" w:color="auto"/>
            </w:tcBorders>
            <w:vAlign w:val="bottom"/>
          </w:tcPr>
          <w:p w:rsidR="0052677E" w:rsidRPr="00050DEB" w:rsidRDefault="00EE6EC8" w:rsidP="00EE6EC8">
            <w:pPr>
              <w:jc w:val="center"/>
              <w:rPr>
                <w:b/>
                <w:bCs/>
                <w:sz w:val="22"/>
                <w:szCs w:val="22"/>
              </w:rPr>
            </w:pPr>
            <w:r w:rsidRPr="00050DEB">
              <w:rPr>
                <w:b/>
                <w:bCs/>
                <w:sz w:val="22"/>
                <w:szCs w:val="22"/>
              </w:rPr>
              <w:t>2</w:t>
            </w:r>
          </w:p>
        </w:tc>
        <w:tc>
          <w:tcPr>
            <w:tcW w:w="851" w:type="dxa"/>
            <w:tcBorders>
              <w:top w:val="nil"/>
              <w:left w:val="nil"/>
              <w:bottom w:val="single" w:sz="8" w:space="0" w:color="auto"/>
              <w:right w:val="single" w:sz="8" w:space="0" w:color="auto"/>
            </w:tcBorders>
            <w:vAlign w:val="bottom"/>
          </w:tcPr>
          <w:p w:rsidR="0052677E" w:rsidRPr="00050DEB" w:rsidRDefault="0052677E" w:rsidP="00EE6EC8">
            <w:pPr>
              <w:jc w:val="center"/>
              <w:rPr>
                <w:b/>
                <w:bCs/>
                <w:sz w:val="22"/>
                <w:szCs w:val="22"/>
              </w:rPr>
            </w:pPr>
          </w:p>
        </w:tc>
        <w:tc>
          <w:tcPr>
            <w:tcW w:w="567" w:type="dxa"/>
            <w:tcBorders>
              <w:top w:val="nil"/>
              <w:left w:val="nil"/>
              <w:bottom w:val="single" w:sz="8" w:space="0" w:color="auto"/>
              <w:right w:val="single" w:sz="8" w:space="0" w:color="auto"/>
            </w:tcBorders>
            <w:vAlign w:val="bottom"/>
          </w:tcPr>
          <w:p w:rsidR="0052677E" w:rsidRPr="00050DEB" w:rsidRDefault="00EE6EC8" w:rsidP="00EE6EC8">
            <w:pPr>
              <w:jc w:val="center"/>
              <w:rPr>
                <w:b/>
                <w:bCs/>
                <w:sz w:val="22"/>
                <w:szCs w:val="22"/>
              </w:rPr>
            </w:pPr>
            <w:r w:rsidRPr="00050DEB">
              <w:rPr>
                <w:b/>
                <w:bCs/>
                <w:sz w:val="22"/>
                <w:szCs w:val="22"/>
              </w:rPr>
              <w:t>6</w:t>
            </w:r>
          </w:p>
        </w:tc>
        <w:tc>
          <w:tcPr>
            <w:tcW w:w="992" w:type="dxa"/>
            <w:tcBorders>
              <w:top w:val="nil"/>
              <w:left w:val="nil"/>
              <w:bottom w:val="single" w:sz="8" w:space="0" w:color="auto"/>
              <w:right w:val="single" w:sz="8" w:space="0" w:color="auto"/>
            </w:tcBorders>
            <w:vAlign w:val="bottom"/>
          </w:tcPr>
          <w:p w:rsidR="0052677E" w:rsidRPr="00050DEB" w:rsidRDefault="00EE6EC8" w:rsidP="00EE6EC8">
            <w:pPr>
              <w:jc w:val="center"/>
              <w:rPr>
                <w:b/>
                <w:bCs/>
                <w:sz w:val="22"/>
                <w:szCs w:val="22"/>
              </w:rPr>
            </w:pPr>
            <w:r w:rsidRPr="00050DEB">
              <w:rPr>
                <w:b/>
                <w:bCs/>
                <w:sz w:val="22"/>
                <w:szCs w:val="22"/>
              </w:rPr>
              <w:t>96</w:t>
            </w:r>
          </w:p>
        </w:tc>
        <w:tc>
          <w:tcPr>
            <w:tcW w:w="709" w:type="dxa"/>
            <w:tcBorders>
              <w:top w:val="nil"/>
              <w:left w:val="nil"/>
              <w:bottom w:val="single" w:sz="8" w:space="0" w:color="auto"/>
              <w:right w:val="single" w:sz="8" w:space="0" w:color="auto"/>
            </w:tcBorders>
            <w:vAlign w:val="bottom"/>
          </w:tcPr>
          <w:p w:rsidR="0052677E" w:rsidRPr="00050DEB" w:rsidRDefault="00EE6EC8" w:rsidP="00EE6EC8">
            <w:pPr>
              <w:jc w:val="center"/>
              <w:rPr>
                <w:b/>
                <w:bCs/>
                <w:sz w:val="22"/>
                <w:szCs w:val="22"/>
              </w:rPr>
            </w:pPr>
            <w:r w:rsidRPr="00050DEB">
              <w:rPr>
                <w:b/>
                <w:bCs/>
                <w:sz w:val="22"/>
                <w:szCs w:val="22"/>
              </w:rPr>
              <w:t>104</w:t>
            </w:r>
          </w:p>
        </w:tc>
      </w:tr>
      <w:tr w:rsidR="0052677E" w:rsidRPr="00050DEB" w:rsidTr="00EE6EC8">
        <w:trPr>
          <w:trHeight w:val="399"/>
        </w:trPr>
        <w:tc>
          <w:tcPr>
            <w:tcW w:w="3936" w:type="dxa"/>
            <w:vMerge/>
            <w:tcBorders>
              <w:top w:val="single" w:sz="8" w:space="0" w:color="auto"/>
              <w:left w:val="single" w:sz="8" w:space="0" w:color="auto"/>
              <w:bottom w:val="single" w:sz="8" w:space="0" w:color="000000"/>
              <w:right w:val="single" w:sz="8" w:space="0" w:color="auto"/>
            </w:tcBorders>
            <w:vAlign w:val="center"/>
          </w:tcPr>
          <w:p w:rsidR="0052677E" w:rsidRPr="00050DEB" w:rsidRDefault="0052677E" w:rsidP="006233D8">
            <w:pPr>
              <w:rPr>
                <w:sz w:val="22"/>
                <w:szCs w:val="22"/>
              </w:rPr>
            </w:pPr>
          </w:p>
        </w:tc>
        <w:tc>
          <w:tcPr>
            <w:tcW w:w="2409" w:type="dxa"/>
            <w:gridSpan w:val="2"/>
            <w:tcBorders>
              <w:top w:val="single" w:sz="8" w:space="0" w:color="auto"/>
              <w:left w:val="nil"/>
              <w:bottom w:val="single" w:sz="8" w:space="0" w:color="auto"/>
              <w:right w:val="single" w:sz="8" w:space="0" w:color="000000"/>
            </w:tcBorders>
            <w:shd w:val="clear" w:color="auto" w:fill="C0C0C0"/>
            <w:vAlign w:val="center"/>
          </w:tcPr>
          <w:p w:rsidR="0052677E" w:rsidRPr="00050DEB" w:rsidRDefault="0052677E" w:rsidP="00EE6EC8">
            <w:pPr>
              <w:jc w:val="center"/>
              <w:rPr>
                <w:i/>
                <w:iCs/>
                <w:sz w:val="22"/>
                <w:szCs w:val="22"/>
              </w:rPr>
            </w:pPr>
            <w:r w:rsidRPr="00050DEB">
              <w:rPr>
                <w:i/>
                <w:iCs/>
                <w:sz w:val="22"/>
                <w:szCs w:val="22"/>
              </w:rPr>
              <w:t>В т.ч. в интеракт. ф.</w:t>
            </w:r>
          </w:p>
        </w:tc>
        <w:tc>
          <w:tcPr>
            <w:tcW w:w="567" w:type="dxa"/>
            <w:tcBorders>
              <w:top w:val="nil"/>
              <w:left w:val="nil"/>
              <w:bottom w:val="single" w:sz="8" w:space="0" w:color="auto"/>
              <w:right w:val="single" w:sz="8" w:space="0" w:color="auto"/>
            </w:tcBorders>
            <w:shd w:val="clear" w:color="auto" w:fill="C0C0C0"/>
            <w:vAlign w:val="bottom"/>
          </w:tcPr>
          <w:p w:rsidR="0052677E" w:rsidRPr="00050DEB" w:rsidRDefault="0052677E" w:rsidP="00EE6EC8">
            <w:pPr>
              <w:jc w:val="center"/>
              <w:rPr>
                <w:b/>
                <w:bCs/>
                <w:i/>
                <w:iCs/>
                <w:sz w:val="22"/>
                <w:szCs w:val="22"/>
              </w:rPr>
            </w:pPr>
          </w:p>
        </w:tc>
        <w:tc>
          <w:tcPr>
            <w:tcW w:w="851" w:type="dxa"/>
            <w:tcBorders>
              <w:top w:val="nil"/>
              <w:left w:val="nil"/>
              <w:bottom w:val="single" w:sz="8" w:space="0" w:color="auto"/>
              <w:right w:val="single" w:sz="8" w:space="0" w:color="auto"/>
            </w:tcBorders>
            <w:shd w:val="clear" w:color="auto" w:fill="C0C0C0"/>
            <w:vAlign w:val="bottom"/>
          </w:tcPr>
          <w:p w:rsidR="0052677E" w:rsidRPr="00050DEB" w:rsidRDefault="0052677E" w:rsidP="00EE6EC8">
            <w:pPr>
              <w:jc w:val="center"/>
              <w:rPr>
                <w:b/>
                <w:bCs/>
                <w:i/>
                <w:iCs/>
                <w:sz w:val="22"/>
                <w:szCs w:val="22"/>
              </w:rPr>
            </w:pPr>
          </w:p>
        </w:tc>
        <w:tc>
          <w:tcPr>
            <w:tcW w:w="567" w:type="dxa"/>
            <w:tcBorders>
              <w:top w:val="nil"/>
              <w:left w:val="nil"/>
              <w:bottom w:val="single" w:sz="8" w:space="0" w:color="auto"/>
              <w:right w:val="single" w:sz="8" w:space="0" w:color="auto"/>
            </w:tcBorders>
            <w:shd w:val="clear" w:color="auto" w:fill="C0C0C0"/>
            <w:vAlign w:val="bottom"/>
          </w:tcPr>
          <w:p w:rsidR="0052677E" w:rsidRPr="00050DEB" w:rsidRDefault="00EE6EC8" w:rsidP="00EE6EC8">
            <w:pPr>
              <w:jc w:val="center"/>
              <w:rPr>
                <w:b/>
                <w:bCs/>
                <w:i/>
                <w:iCs/>
                <w:sz w:val="22"/>
                <w:szCs w:val="22"/>
              </w:rPr>
            </w:pPr>
            <w:r w:rsidRPr="00050DEB">
              <w:rPr>
                <w:b/>
                <w:bCs/>
                <w:i/>
                <w:iCs/>
                <w:sz w:val="22"/>
                <w:szCs w:val="22"/>
              </w:rPr>
              <w:t>2</w:t>
            </w:r>
          </w:p>
        </w:tc>
        <w:tc>
          <w:tcPr>
            <w:tcW w:w="992" w:type="dxa"/>
            <w:tcBorders>
              <w:top w:val="nil"/>
              <w:left w:val="nil"/>
              <w:bottom w:val="single" w:sz="8" w:space="0" w:color="auto"/>
              <w:right w:val="single" w:sz="8" w:space="0" w:color="auto"/>
            </w:tcBorders>
            <w:shd w:val="clear" w:color="auto" w:fill="333333"/>
            <w:vAlign w:val="bottom"/>
          </w:tcPr>
          <w:p w:rsidR="0052677E" w:rsidRPr="00050DEB" w:rsidRDefault="0052677E" w:rsidP="00EE6EC8">
            <w:pPr>
              <w:jc w:val="center"/>
              <w:rPr>
                <w:b/>
                <w:bCs/>
                <w:i/>
                <w:iCs/>
                <w:sz w:val="22"/>
                <w:szCs w:val="22"/>
              </w:rPr>
            </w:pPr>
          </w:p>
        </w:tc>
        <w:tc>
          <w:tcPr>
            <w:tcW w:w="709" w:type="dxa"/>
            <w:tcBorders>
              <w:top w:val="nil"/>
              <w:left w:val="nil"/>
              <w:bottom w:val="single" w:sz="8" w:space="0" w:color="auto"/>
              <w:right w:val="single" w:sz="8" w:space="0" w:color="auto"/>
            </w:tcBorders>
            <w:shd w:val="clear" w:color="auto" w:fill="C0C0C0"/>
            <w:vAlign w:val="bottom"/>
          </w:tcPr>
          <w:p w:rsidR="0052677E" w:rsidRPr="00050DEB" w:rsidRDefault="00EE6EC8" w:rsidP="00EE6EC8">
            <w:pPr>
              <w:jc w:val="center"/>
              <w:rPr>
                <w:b/>
                <w:bCs/>
                <w:i/>
                <w:iCs/>
                <w:sz w:val="22"/>
                <w:szCs w:val="22"/>
              </w:rPr>
            </w:pPr>
            <w:r w:rsidRPr="00050DEB">
              <w:rPr>
                <w:b/>
                <w:bCs/>
                <w:i/>
                <w:iCs/>
                <w:sz w:val="22"/>
                <w:szCs w:val="22"/>
              </w:rPr>
              <w:t>2</w:t>
            </w:r>
          </w:p>
        </w:tc>
      </w:tr>
      <w:tr w:rsidR="0097629B" w:rsidRPr="00050DEB" w:rsidTr="00EE6EC8">
        <w:trPr>
          <w:trHeight w:val="469"/>
        </w:trPr>
        <w:tc>
          <w:tcPr>
            <w:tcW w:w="3936" w:type="dxa"/>
            <w:tcBorders>
              <w:top w:val="nil"/>
              <w:left w:val="single" w:sz="8" w:space="0" w:color="auto"/>
              <w:bottom w:val="single" w:sz="8" w:space="0" w:color="auto"/>
              <w:right w:val="single" w:sz="8" w:space="0" w:color="auto"/>
            </w:tcBorders>
            <w:vAlign w:val="center"/>
          </w:tcPr>
          <w:p w:rsidR="0097629B" w:rsidRPr="00050DEB" w:rsidRDefault="0097629B" w:rsidP="00443037">
            <w:pPr>
              <w:jc w:val="center"/>
              <w:rPr>
                <w:sz w:val="22"/>
                <w:szCs w:val="22"/>
              </w:rPr>
            </w:pPr>
            <w:r w:rsidRPr="00050DEB">
              <w:rPr>
                <w:sz w:val="22"/>
                <w:szCs w:val="22"/>
              </w:rPr>
              <w:t>Контроль (</w:t>
            </w:r>
            <w:r w:rsidR="00443037" w:rsidRPr="00050DEB">
              <w:rPr>
                <w:sz w:val="22"/>
                <w:szCs w:val="22"/>
              </w:rPr>
              <w:t>зачет</w:t>
            </w:r>
            <w:r w:rsidRPr="00050DEB">
              <w:rPr>
                <w:sz w:val="22"/>
                <w:szCs w:val="22"/>
              </w:rPr>
              <w:t>)</w:t>
            </w:r>
          </w:p>
        </w:tc>
        <w:tc>
          <w:tcPr>
            <w:tcW w:w="2284" w:type="dxa"/>
            <w:tcBorders>
              <w:top w:val="nil"/>
              <w:left w:val="nil"/>
              <w:bottom w:val="single" w:sz="8" w:space="0" w:color="auto"/>
              <w:right w:val="nil"/>
            </w:tcBorders>
            <w:shd w:val="clear" w:color="auto" w:fill="333333"/>
            <w:vAlign w:val="center"/>
          </w:tcPr>
          <w:p w:rsidR="0097629B" w:rsidRPr="00050DEB" w:rsidRDefault="0097629B" w:rsidP="006233D8">
            <w:pPr>
              <w:jc w:val="center"/>
              <w:rPr>
                <w:sz w:val="22"/>
                <w:szCs w:val="22"/>
              </w:rPr>
            </w:pPr>
            <w:r w:rsidRPr="00050DEB">
              <w:rPr>
                <w:sz w:val="22"/>
                <w:szCs w:val="22"/>
              </w:rPr>
              <w:t> </w:t>
            </w:r>
          </w:p>
        </w:tc>
        <w:tc>
          <w:tcPr>
            <w:tcW w:w="692" w:type="dxa"/>
            <w:gridSpan w:val="2"/>
            <w:tcBorders>
              <w:top w:val="single" w:sz="8" w:space="0" w:color="auto"/>
              <w:left w:val="nil"/>
              <w:bottom w:val="single" w:sz="8" w:space="0" w:color="auto"/>
              <w:right w:val="nil"/>
            </w:tcBorders>
            <w:shd w:val="clear" w:color="auto" w:fill="333333"/>
            <w:vAlign w:val="center"/>
          </w:tcPr>
          <w:p w:rsidR="0097629B" w:rsidRPr="00050DEB" w:rsidRDefault="0097629B" w:rsidP="00EE6EC8">
            <w:pPr>
              <w:jc w:val="center"/>
              <w:rPr>
                <w:sz w:val="22"/>
                <w:szCs w:val="22"/>
              </w:rPr>
            </w:pPr>
          </w:p>
        </w:tc>
        <w:tc>
          <w:tcPr>
            <w:tcW w:w="851" w:type="dxa"/>
            <w:tcBorders>
              <w:top w:val="nil"/>
              <w:left w:val="nil"/>
              <w:bottom w:val="single" w:sz="8" w:space="0" w:color="auto"/>
              <w:right w:val="nil"/>
            </w:tcBorders>
            <w:shd w:val="clear" w:color="auto" w:fill="333333"/>
            <w:vAlign w:val="center"/>
          </w:tcPr>
          <w:p w:rsidR="0097629B" w:rsidRPr="00050DEB" w:rsidRDefault="0097629B" w:rsidP="00EE6EC8">
            <w:pPr>
              <w:jc w:val="center"/>
              <w:rPr>
                <w:sz w:val="22"/>
                <w:szCs w:val="22"/>
              </w:rPr>
            </w:pPr>
          </w:p>
        </w:tc>
        <w:tc>
          <w:tcPr>
            <w:tcW w:w="567" w:type="dxa"/>
            <w:tcBorders>
              <w:top w:val="nil"/>
              <w:left w:val="nil"/>
              <w:bottom w:val="single" w:sz="8" w:space="0" w:color="auto"/>
              <w:right w:val="nil"/>
            </w:tcBorders>
            <w:shd w:val="clear" w:color="auto" w:fill="333333"/>
            <w:vAlign w:val="center"/>
          </w:tcPr>
          <w:p w:rsidR="0097629B" w:rsidRPr="00050DEB" w:rsidRDefault="0097629B" w:rsidP="00EE6EC8">
            <w:pPr>
              <w:jc w:val="center"/>
              <w:rPr>
                <w:sz w:val="22"/>
                <w:szCs w:val="22"/>
              </w:rPr>
            </w:pPr>
          </w:p>
        </w:tc>
        <w:tc>
          <w:tcPr>
            <w:tcW w:w="992" w:type="dxa"/>
            <w:tcBorders>
              <w:top w:val="nil"/>
              <w:left w:val="nil"/>
              <w:bottom w:val="single" w:sz="8" w:space="0" w:color="auto"/>
              <w:right w:val="single" w:sz="8" w:space="0" w:color="auto"/>
            </w:tcBorders>
            <w:shd w:val="clear" w:color="auto" w:fill="333333"/>
            <w:vAlign w:val="center"/>
          </w:tcPr>
          <w:p w:rsidR="0097629B" w:rsidRPr="00050DEB" w:rsidRDefault="0097629B" w:rsidP="00EE6EC8">
            <w:pPr>
              <w:jc w:val="center"/>
              <w:rPr>
                <w:sz w:val="22"/>
                <w:szCs w:val="22"/>
              </w:rPr>
            </w:pPr>
          </w:p>
        </w:tc>
        <w:tc>
          <w:tcPr>
            <w:tcW w:w="709" w:type="dxa"/>
            <w:tcBorders>
              <w:top w:val="nil"/>
              <w:left w:val="nil"/>
              <w:bottom w:val="single" w:sz="8" w:space="0" w:color="auto"/>
              <w:right w:val="single" w:sz="8" w:space="0" w:color="auto"/>
            </w:tcBorders>
            <w:vAlign w:val="center"/>
          </w:tcPr>
          <w:p w:rsidR="0097629B" w:rsidRPr="00050DEB" w:rsidRDefault="00EE6EC8" w:rsidP="00EE6EC8">
            <w:pPr>
              <w:jc w:val="center"/>
              <w:rPr>
                <w:bCs/>
                <w:sz w:val="22"/>
                <w:szCs w:val="22"/>
              </w:rPr>
            </w:pPr>
            <w:r w:rsidRPr="00050DEB">
              <w:rPr>
                <w:bCs/>
                <w:sz w:val="22"/>
                <w:szCs w:val="22"/>
              </w:rPr>
              <w:t>4</w:t>
            </w:r>
          </w:p>
        </w:tc>
      </w:tr>
      <w:tr w:rsidR="0097629B" w:rsidRPr="00050DEB" w:rsidTr="00EE6EC8">
        <w:trPr>
          <w:trHeight w:val="361"/>
        </w:trPr>
        <w:tc>
          <w:tcPr>
            <w:tcW w:w="3936" w:type="dxa"/>
            <w:tcBorders>
              <w:top w:val="nil"/>
              <w:left w:val="single" w:sz="8" w:space="0" w:color="auto"/>
              <w:bottom w:val="single" w:sz="8" w:space="0" w:color="auto"/>
              <w:right w:val="single" w:sz="8" w:space="0" w:color="auto"/>
            </w:tcBorders>
            <w:vAlign w:val="center"/>
          </w:tcPr>
          <w:p w:rsidR="0097629B" w:rsidRPr="00050DEB" w:rsidRDefault="0097629B" w:rsidP="00443037">
            <w:pPr>
              <w:jc w:val="center"/>
              <w:rPr>
                <w:sz w:val="22"/>
                <w:szCs w:val="22"/>
              </w:rPr>
            </w:pPr>
            <w:r w:rsidRPr="00050DEB">
              <w:rPr>
                <w:sz w:val="22"/>
                <w:szCs w:val="22"/>
              </w:rPr>
              <w:t xml:space="preserve">Итого с </w:t>
            </w:r>
            <w:r w:rsidR="00443037" w:rsidRPr="00050DEB">
              <w:rPr>
                <w:sz w:val="22"/>
                <w:szCs w:val="22"/>
              </w:rPr>
              <w:t>зачетом</w:t>
            </w:r>
          </w:p>
        </w:tc>
        <w:tc>
          <w:tcPr>
            <w:tcW w:w="2409" w:type="dxa"/>
            <w:gridSpan w:val="2"/>
            <w:tcBorders>
              <w:top w:val="single" w:sz="8" w:space="0" w:color="auto"/>
              <w:left w:val="nil"/>
              <w:bottom w:val="single" w:sz="8" w:space="0" w:color="auto"/>
              <w:right w:val="nil"/>
            </w:tcBorders>
            <w:shd w:val="clear" w:color="auto" w:fill="333333"/>
            <w:vAlign w:val="center"/>
          </w:tcPr>
          <w:p w:rsidR="0097629B" w:rsidRPr="00050DEB" w:rsidRDefault="0097629B" w:rsidP="00EE6EC8">
            <w:pPr>
              <w:jc w:val="center"/>
              <w:rPr>
                <w:i/>
                <w:iCs/>
                <w:sz w:val="22"/>
                <w:szCs w:val="22"/>
              </w:rPr>
            </w:pPr>
          </w:p>
        </w:tc>
        <w:tc>
          <w:tcPr>
            <w:tcW w:w="567" w:type="dxa"/>
            <w:tcBorders>
              <w:top w:val="nil"/>
              <w:left w:val="nil"/>
              <w:bottom w:val="single" w:sz="8" w:space="0" w:color="auto"/>
              <w:right w:val="nil"/>
            </w:tcBorders>
            <w:shd w:val="clear" w:color="auto" w:fill="333333"/>
            <w:vAlign w:val="center"/>
          </w:tcPr>
          <w:p w:rsidR="0097629B" w:rsidRPr="00050DEB" w:rsidRDefault="0097629B" w:rsidP="00EE6EC8">
            <w:pPr>
              <w:jc w:val="center"/>
              <w:rPr>
                <w:i/>
                <w:iCs/>
                <w:sz w:val="22"/>
                <w:szCs w:val="22"/>
              </w:rPr>
            </w:pPr>
          </w:p>
        </w:tc>
        <w:tc>
          <w:tcPr>
            <w:tcW w:w="851" w:type="dxa"/>
            <w:tcBorders>
              <w:top w:val="nil"/>
              <w:left w:val="nil"/>
              <w:bottom w:val="single" w:sz="8" w:space="0" w:color="auto"/>
              <w:right w:val="nil"/>
            </w:tcBorders>
            <w:shd w:val="clear" w:color="auto" w:fill="333333"/>
            <w:vAlign w:val="center"/>
          </w:tcPr>
          <w:p w:rsidR="0097629B" w:rsidRPr="00050DEB" w:rsidRDefault="0097629B" w:rsidP="00EE6EC8">
            <w:pPr>
              <w:jc w:val="center"/>
              <w:rPr>
                <w:i/>
                <w:iCs/>
                <w:sz w:val="22"/>
                <w:szCs w:val="22"/>
              </w:rPr>
            </w:pPr>
          </w:p>
        </w:tc>
        <w:tc>
          <w:tcPr>
            <w:tcW w:w="567" w:type="dxa"/>
            <w:tcBorders>
              <w:top w:val="nil"/>
              <w:left w:val="nil"/>
              <w:bottom w:val="single" w:sz="8" w:space="0" w:color="auto"/>
              <w:right w:val="nil"/>
            </w:tcBorders>
            <w:shd w:val="clear" w:color="auto" w:fill="333333"/>
            <w:vAlign w:val="center"/>
          </w:tcPr>
          <w:p w:rsidR="0097629B" w:rsidRPr="00050DEB" w:rsidRDefault="0097629B" w:rsidP="00EE6EC8">
            <w:pPr>
              <w:jc w:val="center"/>
              <w:rPr>
                <w:i/>
                <w:iCs/>
                <w:sz w:val="22"/>
                <w:szCs w:val="22"/>
              </w:rPr>
            </w:pPr>
          </w:p>
        </w:tc>
        <w:tc>
          <w:tcPr>
            <w:tcW w:w="992" w:type="dxa"/>
            <w:tcBorders>
              <w:top w:val="nil"/>
              <w:left w:val="nil"/>
              <w:bottom w:val="single" w:sz="8" w:space="0" w:color="auto"/>
              <w:right w:val="single" w:sz="8" w:space="0" w:color="auto"/>
            </w:tcBorders>
            <w:shd w:val="clear" w:color="auto" w:fill="333333"/>
            <w:vAlign w:val="center"/>
          </w:tcPr>
          <w:p w:rsidR="0097629B" w:rsidRPr="00050DEB" w:rsidRDefault="0097629B" w:rsidP="00EE6EC8">
            <w:pPr>
              <w:jc w:val="center"/>
              <w:rPr>
                <w:i/>
                <w:iCs/>
                <w:sz w:val="22"/>
                <w:szCs w:val="22"/>
              </w:rPr>
            </w:pPr>
          </w:p>
        </w:tc>
        <w:tc>
          <w:tcPr>
            <w:tcW w:w="709" w:type="dxa"/>
            <w:tcBorders>
              <w:top w:val="nil"/>
              <w:left w:val="nil"/>
              <w:bottom w:val="single" w:sz="8" w:space="0" w:color="auto"/>
              <w:right w:val="single" w:sz="8" w:space="0" w:color="auto"/>
            </w:tcBorders>
            <w:shd w:val="clear" w:color="auto" w:fill="C0C0C0"/>
            <w:vAlign w:val="center"/>
          </w:tcPr>
          <w:p w:rsidR="0097629B" w:rsidRPr="00050DEB" w:rsidRDefault="0097629B" w:rsidP="00EE6EC8">
            <w:pPr>
              <w:jc w:val="center"/>
              <w:rPr>
                <w:bCs/>
                <w:i/>
                <w:iCs/>
                <w:sz w:val="22"/>
                <w:szCs w:val="22"/>
              </w:rPr>
            </w:pPr>
            <w:r w:rsidRPr="00050DEB">
              <w:rPr>
                <w:bCs/>
                <w:i/>
                <w:iCs/>
                <w:sz w:val="22"/>
                <w:szCs w:val="22"/>
              </w:rPr>
              <w:t>108</w:t>
            </w:r>
          </w:p>
        </w:tc>
      </w:tr>
    </w:tbl>
    <w:p w:rsidR="00DD592C" w:rsidRPr="00050DEB" w:rsidRDefault="00DD592C" w:rsidP="00AF61EB">
      <w:pPr>
        <w:tabs>
          <w:tab w:val="left" w:pos="900"/>
        </w:tabs>
        <w:jc w:val="both"/>
        <w:rPr>
          <w:b/>
          <w:sz w:val="22"/>
          <w:szCs w:val="22"/>
        </w:rPr>
      </w:pPr>
    </w:p>
    <w:p w:rsidR="004D583C" w:rsidRPr="00050DEB" w:rsidRDefault="004D583C" w:rsidP="004D583C">
      <w:pPr>
        <w:ind w:firstLine="709"/>
        <w:jc w:val="both"/>
        <w:rPr>
          <w:b/>
          <w:i/>
          <w:szCs w:val="24"/>
        </w:rPr>
      </w:pPr>
      <w:r w:rsidRPr="00050DEB">
        <w:rPr>
          <w:b/>
          <w:i/>
          <w:szCs w:val="24"/>
        </w:rPr>
        <w:t>* Примечания:</w:t>
      </w:r>
    </w:p>
    <w:p w:rsidR="004D583C" w:rsidRPr="00A608AA" w:rsidRDefault="004D583C" w:rsidP="004D583C">
      <w:pPr>
        <w:ind w:firstLine="709"/>
        <w:jc w:val="both"/>
        <w:rPr>
          <w:b/>
          <w:sz w:val="16"/>
          <w:szCs w:val="16"/>
        </w:rPr>
      </w:pPr>
      <w:r w:rsidRPr="00A608A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583C" w:rsidRPr="00A608AA" w:rsidRDefault="004D583C" w:rsidP="004D583C">
      <w:pPr>
        <w:ind w:firstLine="709"/>
        <w:jc w:val="both"/>
        <w:rPr>
          <w:sz w:val="16"/>
          <w:szCs w:val="16"/>
        </w:rPr>
      </w:pPr>
      <w:r w:rsidRPr="00A608AA">
        <w:rPr>
          <w:sz w:val="16"/>
          <w:szCs w:val="16"/>
        </w:rPr>
        <w:t xml:space="preserve">При разработке образовательной программы высшего образования в части рабочей программы дисциплины согласно требованиям </w:t>
      </w:r>
      <w:r w:rsidRPr="00A608AA">
        <w:rPr>
          <w:b/>
          <w:sz w:val="16"/>
          <w:szCs w:val="16"/>
        </w:rPr>
        <w:t>частей 3-5 статьи 13, статьи 30, пункта 3 части 1 статьи 34</w:t>
      </w:r>
      <w:r w:rsidRPr="00A608AA">
        <w:rPr>
          <w:sz w:val="16"/>
          <w:szCs w:val="16"/>
        </w:rPr>
        <w:t xml:space="preserve"> Федерального закона Российской Федерации </w:t>
      </w:r>
      <w:r w:rsidRPr="00A608AA">
        <w:rPr>
          <w:b/>
          <w:sz w:val="16"/>
          <w:szCs w:val="16"/>
        </w:rPr>
        <w:t>от 29.12.2012 № 273-ФЗ</w:t>
      </w:r>
      <w:r w:rsidRPr="00A608AA">
        <w:rPr>
          <w:sz w:val="16"/>
          <w:szCs w:val="16"/>
        </w:rPr>
        <w:t xml:space="preserve"> «Об образовании в Российской Федерации»; </w:t>
      </w:r>
      <w:r w:rsidRPr="00A608AA">
        <w:rPr>
          <w:b/>
          <w:sz w:val="16"/>
          <w:szCs w:val="16"/>
        </w:rPr>
        <w:t>пунктов 16, 38</w:t>
      </w:r>
      <w:r w:rsidRPr="00A608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583C" w:rsidRPr="00A608AA" w:rsidRDefault="004D583C" w:rsidP="004D583C">
      <w:pPr>
        <w:ind w:firstLine="709"/>
        <w:jc w:val="both"/>
        <w:rPr>
          <w:b/>
          <w:sz w:val="16"/>
          <w:szCs w:val="16"/>
        </w:rPr>
      </w:pPr>
      <w:r w:rsidRPr="00A608AA">
        <w:rPr>
          <w:b/>
          <w:sz w:val="16"/>
          <w:szCs w:val="16"/>
        </w:rPr>
        <w:t>б) Для обучающихся с ограниченными возможностями здоровья и инвалидов:</w:t>
      </w:r>
    </w:p>
    <w:p w:rsidR="004D583C" w:rsidRPr="00A608AA" w:rsidRDefault="004D583C" w:rsidP="004D583C">
      <w:pPr>
        <w:ind w:firstLine="709"/>
        <w:jc w:val="both"/>
        <w:rPr>
          <w:sz w:val="16"/>
          <w:szCs w:val="16"/>
        </w:rPr>
      </w:pPr>
      <w:r w:rsidRPr="00A608A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608AA">
        <w:rPr>
          <w:b/>
          <w:sz w:val="16"/>
          <w:szCs w:val="16"/>
        </w:rPr>
        <w:t>статьи 79</w:t>
      </w:r>
      <w:r w:rsidRPr="00A608AA">
        <w:rPr>
          <w:sz w:val="16"/>
          <w:szCs w:val="16"/>
        </w:rPr>
        <w:t xml:space="preserve"> Федерального закона Российской Федерации </w:t>
      </w:r>
      <w:r w:rsidRPr="00A608AA">
        <w:rPr>
          <w:b/>
          <w:sz w:val="16"/>
          <w:szCs w:val="16"/>
        </w:rPr>
        <w:t>от 29.12.2012 № 273-ФЗ</w:t>
      </w:r>
      <w:r w:rsidRPr="00A608AA">
        <w:rPr>
          <w:sz w:val="16"/>
          <w:szCs w:val="16"/>
        </w:rPr>
        <w:t xml:space="preserve"> «Об образовании в Российской Федерации»; </w:t>
      </w:r>
      <w:r w:rsidRPr="00A608AA">
        <w:rPr>
          <w:b/>
          <w:sz w:val="16"/>
          <w:szCs w:val="16"/>
        </w:rPr>
        <w:t>раздела III</w:t>
      </w:r>
      <w:r w:rsidRPr="00A608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w:t>
      </w:r>
      <w:r w:rsidRPr="00A608AA">
        <w:rPr>
          <w:sz w:val="16"/>
          <w:szCs w:val="16"/>
        </w:rPr>
        <w:lastRenderedPageBreak/>
        <w:t>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608AA">
        <w:rPr>
          <w:b/>
          <w:i/>
          <w:sz w:val="16"/>
          <w:szCs w:val="16"/>
        </w:rPr>
        <w:t>при наличии факта зачисления таких обучающихся с учетом конкретных нозологий</w:t>
      </w:r>
      <w:r w:rsidRPr="00A608AA">
        <w:rPr>
          <w:sz w:val="16"/>
          <w:szCs w:val="16"/>
        </w:rPr>
        <w:t>).</w:t>
      </w:r>
    </w:p>
    <w:p w:rsidR="004D583C" w:rsidRPr="00A608AA" w:rsidRDefault="004D583C" w:rsidP="004D583C">
      <w:pPr>
        <w:ind w:firstLine="709"/>
        <w:jc w:val="both"/>
        <w:rPr>
          <w:b/>
          <w:sz w:val="16"/>
          <w:szCs w:val="16"/>
        </w:rPr>
      </w:pPr>
      <w:r w:rsidRPr="00A608A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583C" w:rsidRPr="00A608AA" w:rsidRDefault="004D583C" w:rsidP="004D583C">
      <w:pPr>
        <w:ind w:firstLine="709"/>
        <w:jc w:val="both"/>
        <w:rPr>
          <w:sz w:val="16"/>
          <w:szCs w:val="16"/>
        </w:rPr>
      </w:pPr>
      <w:r w:rsidRPr="00A608AA">
        <w:rPr>
          <w:sz w:val="16"/>
          <w:szCs w:val="16"/>
        </w:rPr>
        <w:t xml:space="preserve">При разработке образовательной программы высшего образования согласно требованиями </w:t>
      </w:r>
      <w:r w:rsidRPr="00A608AA">
        <w:rPr>
          <w:b/>
          <w:sz w:val="16"/>
          <w:szCs w:val="16"/>
        </w:rPr>
        <w:t xml:space="preserve">частей 3-5 статьи 13, статьи 30, пункта 3 части 1 статьи 34 </w:t>
      </w:r>
      <w:r w:rsidRPr="00A608AA">
        <w:rPr>
          <w:sz w:val="16"/>
          <w:szCs w:val="16"/>
        </w:rPr>
        <w:t xml:space="preserve">Федерального закона Российской Федерации </w:t>
      </w:r>
      <w:r w:rsidRPr="00A608AA">
        <w:rPr>
          <w:b/>
          <w:sz w:val="16"/>
          <w:szCs w:val="16"/>
        </w:rPr>
        <w:t>от 29.12.2012 № 273-ФЗ</w:t>
      </w:r>
      <w:r w:rsidRPr="00A608AA">
        <w:rPr>
          <w:sz w:val="16"/>
          <w:szCs w:val="16"/>
        </w:rPr>
        <w:t xml:space="preserve"> «Об образовании в Российской Федерации»; </w:t>
      </w:r>
      <w:r w:rsidRPr="00A608AA">
        <w:rPr>
          <w:b/>
          <w:sz w:val="16"/>
          <w:szCs w:val="16"/>
        </w:rPr>
        <w:t>пункта 20</w:t>
      </w:r>
      <w:r w:rsidRPr="00A608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608AA">
        <w:rPr>
          <w:b/>
          <w:sz w:val="16"/>
          <w:szCs w:val="16"/>
        </w:rPr>
        <w:t>частью 5 статьи 5</w:t>
      </w:r>
      <w:r w:rsidRPr="00A608AA">
        <w:rPr>
          <w:sz w:val="16"/>
          <w:szCs w:val="16"/>
        </w:rPr>
        <w:t xml:space="preserve"> Федерального закона </w:t>
      </w:r>
      <w:r w:rsidRPr="00A608AA">
        <w:rPr>
          <w:b/>
          <w:sz w:val="16"/>
          <w:szCs w:val="16"/>
        </w:rPr>
        <w:t>от 05.05.2014 № 84-ФЗ</w:t>
      </w:r>
      <w:r w:rsidRPr="00A608A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583C" w:rsidRPr="00A608AA" w:rsidRDefault="004D583C" w:rsidP="004D583C">
      <w:pPr>
        <w:ind w:firstLine="709"/>
        <w:jc w:val="both"/>
        <w:rPr>
          <w:b/>
          <w:sz w:val="16"/>
          <w:szCs w:val="16"/>
        </w:rPr>
      </w:pPr>
      <w:r w:rsidRPr="00A608A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583C" w:rsidRPr="00A608AA" w:rsidRDefault="004D583C" w:rsidP="004D583C">
      <w:pPr>
        <w:ind w:firstLine="709"/>
        <w:jc w:val="both"/>
        <w:rPr>
          <w:sz w:val="16"/>
          <w:szCs w:val="16"/>
        </w:rPr>
      </w:pPr>
      <w:r w:rsidRPr="00A608AA">
        <w:rPr>
          <w:sz w:val="16"/>
          <w:szCs w:val="16"/>
        </w:rPr>
        <w:t xml:space="preserve">При разработке образовательной программы высшего образования согласно требованиям </w:t>
      </w:r>
      <w:r w:rsidRPr="00A608AA">
        <w:rPr>
          <w:b/>
          <w:sz w:val="16"/>
          <w:szCs w:val="16"/>
        </w:rPr>
        <w:t>пункта 9 части 1 статьи 33, части 3 статьи 34</w:t>
      </w:r>
      <w:r w:rsidRPr="00A608AA">
        <w:rPr>
          <w:sz w:val="16"/>
          <w:szCs w:val="16"/>
        </w:rPr>
        <w:t xml:space="preserve"> Федерального закона Российской Федерации </w:t>
      </w:r>
      <w:r w:rsidRPr="00A608AA">
        <w:rPr>
          <w:b/>
          <w:sz w:val="16"/>
          <w:szCs w:val="16"/>
        </w:rPr>
        <w:t>от 29.12.2012 № 273-ФЗ</w:t>
      </w:r>
      <w:r w:rsidRPr="00A608AA">
        <w:rPr>
          <w:sz w:val="16"/>
          <w:szCs w:val="16"/>
        </w:rPr>
        <w:t xml:space="preserve"> «Об образовании в Российской Федерации»; </w:t>
      </w:r>
      <w:r w:rsidRPr="00A608AA">
        <w:rPr>
          <w:b/>
          <w:sz w:val="16"/>
          <w:szCs w:val="16"/>
        </w:rPr>
        <w:t>пункта 43</w:t>
      </w:r>
      <w:r w:rsidRPr="00A608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50DEB" w:rsidRDefault="007F4B97" w:rsidP="00705FB5">
      <w:pPr>
        <w:tabs>
          <w:tab w:val="left" w:pos="900"/>
        </w:tabs>
        <w:jc w:val="both"/>
        <w:rPr>
          <w:b/>
          <w:sz w:val="22"/>
          <w:szCs w:val="22"/>
        </w:rPr>
      </w:pPr>
    </w:p>
    <w:p w:rsidR="00EE6EC8" w:rsidRPr="00050DEB" w:rsidRDefault="00EE6EC8" w:rsidP="00705FB5">
      <w:pPr>
        <w:tabs>
          <w:tab w:val="left" w:pos="900"/>
        </w:tabs>
        <w:jc w:val="both"/>
        <w:rPr>
          <w:b/>
          <w:sz w:val="22"/>
          <w:szCs w:val="22"/>
        </w:rPr>
      </w:pPr>
    </w:p>
    <w:p w:rsidR="003A71E4" w:rsidRPr="00050DEB" w:rsidRDefault="007F4B97" w:rsidP="00705FB5">
      <w:pPr>
        <w:tabs>
          <w:tab w:val="left" w:pos="900"/>
        </w:tabs>
        <w:ind w:firstLine="709"/>
        <w:jc w:val="both"/>
        <w:rPr>
          <w:b/>
          <w:sz w:val="22"/>
          <w:szCs w:val="22"/>
        </w:rPr>
      </w:pPr>
      <w:r w:rsidRPr="00050DEB">
        <w:rPr>
          <w:b/>
          <w:sz w:val="22"/>
          <w:szCs w:val="22"/>
        </w:rPr>
        <w:t>5.</w:t>
      </w:r>
      <w:r w:rsidR="00114770" w:rsidRPr="00050DEB">
        <w:rPr>
          <w:b/>
          <w:sz w:val="22"/>
          <w:szCs w:val="22"/>
        </w:rPr>
        <w:t>3</w:t>
      </w:r>
      <w:r w:rsidRPr="00050DEB">
        <w:rPr>
          <w:b/>
          <w:sz w:val="22"/>
          <w:szCs w:val="22"/>
        </w:rPr>
        <w:t xml:space="preserve"> Содержание дисциплины</w:t>
      </w:r>
    </w:p>
    <w:p w:rsidR="007E2529" w:rsidRPr="00050DEB" w:rsidRDefault="007E2529" w:rsidP="00111FF1">
      <w:pPr>
        <w:pStyle w:val="a3"/>
        <w:ind w:firstLine="540"/>
        <w:jc w:val="both"/>
        <w:rPr>
          <w:rFonts w:ascii="Times New Roman" w:hAnsi="Times New Roman"/>
          <w:b/>
          <w:bCs/>
        </w:rPr>
      </w:pPr>
      <w:r w:rsidRPr="00050DEB">
        <w:rPr>
          <w:rFonts w:ascii="Times New Roman" w:hAnsi="Times New Roman"/>
          <w:b/>
          <w:bCs/>
        </w:rPr>
        <w:t>Тема 1. Общая характеристика общественного мнения</w:t>
      </w:r>
    </w:p>
    <w:p w:rsidR="007E2529" w:rsidRPr="00050DEB" w:rsidRDefault="007E2529" w:rsidP="00111FF1">
      <w:pPr>
        <w:pStyle w:val="a3"/>
        <w:ind w:firstLine="540"/>
        <w:jc w:val="both"/>
        <w:rPr>
          <w:rFonts w:ascii="Times New Roman" w:hAnsi="Times New Roman"/>
          <w:bCs/>
        </w:rPr>
      </w:pPr>
      <w:r w:rsidRPr="00050DEB">
        <w:rPr>
          <w:rFonts w:ascii="Times New Roman" w:hAnsi="Times New Roman"/>
          <w:bCs/>
        </w:rPr>
        <w:t>Общественность и ее мнение. Суть общественного мнения.  Гносеологический анализ сущности общественного мнения. Установка и общественное мнение.  Объект и субъект общественного мнения.</w:t>
      </w:r>
    </w:p>
    <w:p w:rsidR="007E2529" w:rsidRPr="00050DEB" w:rsidRDefault="007E2529" w:rsidP="00111FF1">
      <w:pPr>
        <w:pStyle w:val="a3"/>
        <w:ind w:firstLine="540"/>
        <w:jc w:val="both"/>
        <w:rPr>
          <w:rFonts w:ascii="Times New Roman" w:hAnsi="Times New Roman"/>
          <w:bCs/>
        </w:rPr>
      </w:pPr>
    </w:p>
    <w:p w:rsidR="007E2529" w:rsidRPr="00050DEB" w:rsidRDefault="007E2529" w:rsidP="00111FF1">
      <w:pPr>
        <w:pStyle w:val="a3"/>
        <w:ind w:firstLine="540"/>
        <w:jc w:val="both"/>
        <w:rPr>
          <w:rFonts w:ascii="Times New Roman" w:hAnsi="Times New Roman"/>
          <w:b/>
          <w:bCs/>
        </w:rPr>
      </w:pPr>
      <w:r w:rsidRPr="00050DEB">
        <w:rPr>
          <w:rFonts w:ascii="Times New Roman" w:hAnsi="Times New Roman"/>
          <w:b/>
          <w:bCs/>
        </w:rPr>
        <w:t>Тема</w:t>
      </w:r>
      <w:r w:rsidR="00111FF1" w:rsidRPr="00050DEB">
        <w:rPr>
          <w:rFonts w:ascii="Times New Roman" w:hAnsi="Times New Roman"/>
          <w:b/>
          <w:bCs/>
        </w:rPr>
        <w:t xml:space="preserve"> </w:t>
      </w:r>
      <w:r w:rsidRPr="00050DEB">
        <w:rPr>
          <w:rFonts w:ascii="Times New Roman" w:hAnsi="Times New Roman"/>
          <w:b/>
          <w:bCs/>
        </w:rPr>
        <w:t>2. Изучение общественного мнения</w:t>
      </w:r>
    </w:p>
    <w:p w:rsidR="007E2529" w:rsidRPr="00050DEB" w:rsidRDefault="007E2529" w:rsidP="00111FF1">
      <w:pPr>
        <w:pStyle w:val="a3"/>
        <w:ind w:firstLine="540"/>
        <w:jc w:val="both"/>
        <w:rPr>
          <w:rFonts w:ascii="Times New Roman" w:hAnsi="Times New Roman"/>
          <w:bCs/>
        </w:rPr>
      </w:pPr>
      <w:r w:rsidRPr="00050DEB">
        <w:rPr>
          <w:rFonts w:ascii="Times New Roman" w:hAnsi="Times New Roman"/>
          <w:bCs/>
        </w:rPr>
        <w:t>Изучение общественного мнения. Использование СМИ. Общественное мнение в структуре общественного сознания. Теоретико-прикладные проблемы формирования общественного мнения.  Общественное мнение как специфический социальный институт</w:t>
      </w:r>
    </w:p>
    <w:p w:rsidR="007E2529" w:rsidRPr="00050DEB" w:rsidRDefault="007E2529" w:rsidP="00111FF1">
      <w:pPr>
        <w:pStyle w:val="a3"/>
        <w:ind w:firstLine="540"/>
        <w:jc w:val="both"/>
        <w:rPr>
          <w:rFonts w:ascii="Times New Roman" w:hAnsi="Times New Roman"/>
          <w:bCs/>
        </w:rPr>
      </w:pPr>
    </w:p>
    <w:p w:rsidR="007E2529" w:rsidRPr="00050DEB" w:rsidRDefault="007E2529" w:rsidP="00111FF1">
      <w:pPr>
        <w:pStyle w:val="a3"/>
        <w:ind w:firstLine="540"/>
        <w:jc w:val="both"/>
        <w:rPr>
          <w:rFonts w:ascii="Times New Roman" w:hAnsi="Times New Roman"/>
          <w:bCs/>
        </w:rPr>
      </w:pPr>
      <w:r w:rsidRPr="00050DEB">
        <w:rPr>
          <w:rFonts w:ascii="Times New Roman" w:hAnsi="Times New Roman"/>
          <w:b/>
          <w:bCs/>
        </w:rPr>
        <w:t>Тема 3. Формирование и сущность общественного мнения</w:t>
      </w:r>
      <w:r w:rsidRPr="00050DEB">
        <w:rPr>
          <w:rFonts w:ascii="Times New Roman" w:hAnsi="Times New Roman"/>
          <w:bCs/>
        </w:rPr>
        <w:t>. Технологии формирования общественного мнения.</w:t>
      </w:r>
      <w:r w:rsidRPr="00050DEB">
        <w:rPr>
          <w:rFonts w:ascii="Times New Roman" w:hAnsi="Times New Roman"/>
        </w:rPr>
        <w:t xml:space="preserve"> Связи с общественностью в кризисных ситуациях.</w:t>
      </w:r>
    </w:p>
    <w:p w:rsidR="007E2529" w:rsidRPr="00050DEB" w:rsidRDefault="007E2529" w:rsidP="00111FF1">
      <w:pPr>
        <w:pStyle w:val="a3"/>
        <w:ind w:firstLine="540"/>
        <w:jc w:val="both"/>
        <w:rPr>
          <w:rFonts w:ascii="Times New Roman" w:hAnsi="Times New Roman"/>
        </w:rPr>
      </w:pPr>
      <w:r w:rsidRPr="00050DEB">
        <w:rPr>
          <w:rFonts w:ascii="Times New Roman" w:hAnsi="Times New Roman"/>
        </w:rPr>
        <w:t xml:space="preserve">Технология формирования общественного мнения. Структура общественного мнения. Базовые характеристики общественного мнения. </w:t>
      </w:r>
    </w:p>
    <w:p w:rsidR="007E2529" w:rsidRPr="00050DEB" w:rsidRDefault="007E2529" w:rsidP="00111FF1">
      <w:pPr>
        <w:pStyle w:val="a3"/>
        <w:ind w:firstLine="540"/>
        <w:jc w:val="both"/>
        <w:rPr>
          <w:rFonts w:ascii="Times New Roman" w:hAnsi="Times New Roman"/>
        </w:rPr>
      </w:pPr>
      <w:r w:rsidRPr="00050DEB">
        <w:rPr>
          <w:rFonts w:ascii="Times New Roman" w:hAnsi="Times New Roman"/>
        </w:rPr>
        <w:t>Основные причины возникновения кризисных ситуаций на предприятиях и в организациях. Нарушение информационной безопасности предприятия при осуществлении связей с общественностью. Профилактика возникновения кризисных ситуаций при установлении связей с общественностью. Задачи обеспечения информационной безопасности предприятия при организации связей с общественностью. Организационно-правовое обеспечение внутрифирменных служб информационной безопасности при осуществлении связей с общественностью. Специальные средства обеспечения информационной безопасности предприятия при осуществлении связей с общественностью. Участие специалистов по связям с общественностью в прогнозировании и преодолении кризисных ситуаций. Специфика управления коммуникациями в условиях кризиса. Особенности связей с общественностью в кризисных ситуациях</w:t>
      </w:r>
    </w:p>
    <w:p w:rsidR="007E2529" w:rsidRPr="00050DEB" w:rsidRDefault="007E2529" w:rsidP="00111FF1">
      <w:pPr>
        <w:pStyle w:val="a3"/>
        <w:ind w:firstLine="540"/>
        <w:jc w:val="both"/>
        <w:rPr>
          <w:rFonts w:ascii="Times New Roman" w:hAnsi="Times New Roman"/>
          <w:bCs/>
        </w:rPr>
      </w:pPr>
    </w:p>
    <w:p w:rsidR="007E2529" w:rsidRPr="00050DEB" w:rsidRDefault="007E2529" w:rsidP="00111FF1">
      <w:pPr>
        <w:pStyle w:val="a3"/>
        <w:ind w:firstLine="540"/>
        <w:jc w:val="both"/>
        <w:rPr>
          <w:rFonts w:ascii="Times New Roman" w:hAnsi="Times New Roman"/>
          <w:b/>
          <w:bCs/>
        </w:rPr>
      </w:pPr>
      <w:r w:rsidRPr="00050DEB">
        <w:rPr>
          <w:rFonts w:ascii="Times New Roman" w:hAnsi="Times New Roman"/>
          <w:b/>
          <w:bCs/>
        </w:rPr>
        <w:t>Тема 4. Виды социологического управления общественным мнением</w:t>
      </w:r>
    </w:p>
    <w:p w:rsidR="007E2529" w:rsidRPr="00050DEB" w:rsidRDefault="007E2529" w:rsidP="00111FF1">
      <w:pPr>
        <w:ind w:firstLine="540"/>
        <w:jc w:val="both"/>
        <w:rPr>
          <w:sz w:val="22"/>
          <w:szCs w:val="22"/>
        </w:rPr>
      </w:pPr>
      <w:r w:rsidRPr="00050DEB">
        <w:rPr>
          <w:sz w:val="22"/>
          <w:szCs w:val="22"/>
        </w:rPr>
        <w:t>Виды социологического управления общественным мнением; проблемы гуманитарных технологий. Значение PR для социально-экономического развития. Подготовка и проведение кампаний Public Relation. Основания теоретической модели социальной технологии.  Некоторые аспек</w:t>
      </w:r>
      <w:r w:rsidRPr="00050DEB">
        <w:rPr>
          <w:sz w:val="22"/>
          <w:szCs w:val="22"/>
        </w:rPr>
        <w:lastRenderedPageBreak/>
        <w:t>ты формирования и управления общественным мнением.</w:t>
      </w:r>
    </w:p>
    <w:p w:rsidR="007E2529" w:rsidRPr="00050DEB" w:rsidRDefault="007E2529" w:rsidP="00111FF1">
      <w:pPr>
        <w:pStyle w:val="a3"/>
        <w:ind w:firstLine="540"/>
        <w:jc w:val="both"/>
        <w:rPr>
          <w:rFonts w:ascii="Times New Roman" w:hAnsi="Times New Roman"/>
          <w:bCs/>
        </w:rPr>
      </w:pPr>
    </w:p>
    <w:p w:rsidR="007E2529" w:rsidRPr="00050DEB" w:rsidRDefault="007E2529" w:rsidP="00111FF1">
      <w:pPr>
        <w:pStyle w:val="a3"/>
        <w:ind w:firstLine="540"/>
        <w:jc w:val="both"/>
        <w:rPr>
          <w:rFonts w:ascii="Times New Roman" w:hAnsi="Times New Roman"/>
          <w:b/>
          <w:bCs/>
        </w:rPr>
      </w:pPr>
      <w:r w:rsidRPr="00050DEB">
        <w:rPr>
          <w:rFonts w:ascii="Times New Roman" w:hAnsi="Times New Roman"/>
          <w:b/>
          <w:bCs/>
        </w:rPr>
        <w:t xml:space="preserve">Тема </w:t>
      </w:r>
      <w:r w:rsidR="00111FF1" w:rsidRPr="00050DEB">
        <w:rPr>
          <w:rFonts w:ascii="Times New Roman" w:hAnsi="Times New Roman"/>
          <w:b/>
          <w:bCs/>
        </w:rPr>
        <w:t>5</w:t>
      </w:r>
      <w:r w:rsidRPr="00050DEB">
        <w:rPr>
          <w:rFonts w:ascii="Times New Roman" w:hAnsi="Times New Roman"/>
          <w:b/>
          <w:bCs/>
        </w:rPr>
        <w:t>. Технологические подходы к познанию социальной действительности</w:t>
      </w:r>
    </w:p>
    <w:p w:rsidR="007E2529" w:rsidRPr="00050DEB" w:rsidRDefault="007E2529" w:rsidP="00111FF1">
      <w:pPr>
        <w:ind w:firstLine="540"/>
        <w:jc w:val="both"/>
        <w:rPr>
          <w:bCs/>
          <w:sz w:val="22"/>
          <w:szCs w:val="22"/>
        </w:rPr>
      </w:pPr>
      <w:r w:rsidRPr="00050DEB">
        <w:rPr>
          <w:sz w:val="22"/>
          <w:szCs w:val="22"/>
        </w:rPr>
        <w:t>Технологические подходы к познанию социальной действительности. Благотворительность как инструмент  формирования общественного мнения.Сущность и специфика поведения: социологический подход. Организация выборных компаний. Избирательные технологии.</w:t>
      </w:r>
    </w:p>
    <w:p w:rsidR="007E2529" w:rsidRPr="00050DEB" w:rsidRDefault="007E2529" w:rsidP="00111FF1">
      <w:pPr>
        <w:pStyle w:val="a3"/>
        <w:ind w:firstLine="540"/>
        <w:jc w:val="both"/>
        <w:rPr>
          <w:rFonts w:ascii="Times New Roman" w:hAnsi="Times New Roman"/>
          <w:bCs/>
        </w:rPr>
      </w:pPr>
    </w:p>
    <w:p w:rsidR="007E2529" w:rsidRPr="00050DEB" w:rsidRDefault="007E2529" w:rsidP="00111FF1">
      <w:pPr>
        <w:pStyle w:val="a3"/>
        <w:ind w:firstLine="540"/>
        <w:jc w:val="both"/>
        <w:rPr>
          <w:rFonts w:ascii="Times New Roman" w:hAnsi="Times New Roman"/>
          <w:b/>
          <w:bCs/>
        </w:rPr>
      </w:pPr>
      <w:r w:rsidRPr="00050DEB">
        <w:rPr>
          <w:rFonts w:ascii="Times New Roman" w:hAnsi="Times New Roman"/>
          <w:b/>
          <w:bCs/>
        </w:rPr>
        <w:t xml:space="preserve">Тема </w:t>
      </w:r>
      <w:r w:rsidR="00111FF1" w:rsidRPr="00050DEB">
        <w:rPr>
          <w:rFonts w:ascii="Times New Roman" w:hAnsi="Times New Roman"/>
          <w:b/>
          <w:bCs/>
        </w:rPr>
        <w:t>6</w:t>
      </w:r>
      <w:r w:rsidRPr="00050DEB">
        <w:rPr>
          <w:rFonts w:ascii="Times New Roman" w:hAnsi="Times New Roman"/>
          <w:b/>
          <w:bCs/>
        </w:rPr>
        <w:t>. Избирательные технологии</w:t>
      </w:r>
    </w:p>
    <w:p w:rsidR="007E2529" w:rsidRPr="00050DEB" w:rsidRDefault="007E2529" w:rsidP="00111FF1">
      <w:pPr>
        <w:ind w:firstLine="540"/>
        <w:jc w:val="both"/>
        <w:rPr>
          <w:sz w:val="22"/>
          <w:szCs w:val="22"/>
        </w:rPr>
      </w:pPr>
      <w:r w:rsidRPr="00050DEB">
        <w:rPr>
          <w:sz w:val="22"/>
          <w:szCs w:val="22"/>
        </w:rPr>
        <w:t>Социологические основания теории и практики избирательных кампаний. PR в политике. Прогнозные характеристики избирательных технологий.</w:t>
      </w:r>
    </w:p>
    <w:p w:rsidR="007E2529" w:rsidRPr="00050DEB" w:rsidRDefault="007E2529" w:rsidP="00111FF1">
      <w:pPr>
        <w:pStyle w:val="a3"/>
        <w:ind w:firstLine="540"/>
        <w:jc w:val="both"/>
        <w:rPr>
          <w:rFonts w:ascii="Times New Roman" w:hAnsi="Times New Roman"/>
          <w:bCs/>
        </w:rPr>
      </w:pPr>
    </w:p>
    <w:p w:rsidR="007E2529" w:rsidRPr="00050DEB" w:rsidRDefault="007E2529" w:rsidP="00111FF1">
      <w:pPr>
        <w:pStyle w:val="a3"/>
        <w:ind w:firstLine="540"/>
        <w:jc w:val="both"/>
        <w:rPr>
          <w:rFonts w:ascii="Times New Roman" w:hAnsi="Times New Roman"/>
          <w:b/>
          <w:bCs/>
        </w:rPr>
      </w:pPr>
      <w:r w:rsidRPr="00050DEB">
        <w:rPr>
          <w:rFonts w:ascii="Times New Roman" w:hAnsi="Times New Roman"/>
          <w:b/>
          <w:bCs/>
        </w:rPr>
        <w:t xml:space="preserve">Тема </w:t>
      </w:r>
      <w:r w:rsidR="00111FF1" w:rsidRPr="00050DEB">
        <w:rPr>
          <w:rFonts w:ascii="Times New Roman" w:hAnsi="Times New Roman"/>
          <w:b/>
          <w:bCs/>
        </w:rPr>
        <w:t>7</w:t>
      </w:r>
      <w:r w:rsidRPr="00050DEB">
        <w:rPr>
          <w:rFonts w:ascii="Times New Roman" w:hAnsi="Times New Roman"/>
          <w:b/>
          <w:bCs/>
        </w:rPr>
        <w:t>. Прогнозные характеристики избирательных технологий. PR и власть.</w:t>
      </w:r>
    </w:p>
    <w:p w:rsidR="007E2529" w:rsidRPr="00050DEB" w:rsidRDefault="007E2529" w:rsidP="00111FF1">
      <w:pPr>
        <w:ind w:firstLine="540"/>
        <w:jc w:val="both"/>
        <w:rPr>
          <w:sz w:val="22"/>
          <w:szCs w:val="22"/>
        </w:rPr>
      </w:pPr>
      <w:r w:rsidRPr="00050DEB">
        <w:rPr>
          <w:sz w:val="22"/>
          <w:szCs w:val="22"/>
        </w:rPr>
        <w:t>PR и власть. Сущность социально-технологического подхода в формировании общественного мнения.</w:t>
      </w:r>
    </w:p>
    <w:p w:rsidR="007E2529" w:rsidRPr="00050DEB" w:rsidRDefault="007E2529" w:rsidP="00111FF1">
      <w:pPr>
        <w:pStyle w:val="a3"/>
        <w:ind w:firstLine="540"/>
        <w:jc w:val="both"/>
        <w:rPr>
          <w:rFonts w:ascii="Times New Roman" w:hAnsi="Times New Roman"/>
        </w:rPr>
      </w:pPr>
      <w:r w:rsidRPr="00050DEB">
        <w:rPr>
          <w:rFonts w:ascii="Times New Roman" w:hAnsi="Times New Roman"/>
        </w:rPr>
        <w:t>Специфика PR в предвыборной кампании. Предвыборная работа с элитами. Предвыборная работа с электоратом. Яркая идея, воплощенная в слогане. Образ врага. Яркий образ кандидата. Как рассчитать число голосов, необходимое для победы. Сравнение эффективности предвыборных действий. Цели службы по связям с общественностью в выборных кампаниях. Правовое обеспечение выборов. Порядок организации работы. Исследование округа. Выдвижение и регистрация кандидатов в депутаты. Организация рекламной кампании. Правила предвыборной агитации Создание штаба. Правила общения с избирателями. Программа кандидата в депутаты. Финансирование выборов. Черный PR. Целесообразность благотворительной деятельности. Виды благотворительности. Налоговые льготы для предприятий, занимающихся благотворительной деятельностью. Организация благотворительной деятельности. Направления благотворительной деятельности. Спонсирование избирательных кампаний. Благотворительная помощь политическим (общественным) организациям. Размеры пожертвований предпринимателей на проведение избирательных кампаний. Значение благотворительности во внешнеэкономической деятельности</w:t>
      </w:r>
    </w:p>
    <w:p w:rsidR="007E2529" w:rsidRPr="00050DEB" w:rsidRDefault="007E2529" w:rsidP="00111FF1">
      <w:pPr>
        <w:pStyle w:val="a3"/>
        <w:ind w:firstLine="540"/>
        <w:jc w:val="both"/>
        <w:rPr>
          <w:rFonts w:ascii="Times New Roman" w:hAnsi="Times New Roman"/>
        </w:rPr>
      </w:pPr>
    </w:p>
    <w:p w:rsidR="007E2529" w:rsidRPr="00050DEB" w:rsidRDefault="007E2529" w:rsidP="00111FF1">
      <w:pPr>
        <w:pStyle w:val="a3"/>
        <w:ind w:firstLine="540"/>
        <w:jc w:val="both"/>
        <w:rPr>
          <w:rFonts w:ascii="Times New Roman" w:hAnsi="Times New Roman"/>
          <w:b/>
          <w:bCs/>
        </w:rPr>
      </w:pPr>
      <w:r w:rsidRPr="00050DEB">
        <w:rPr>
          <w:rFonts w:ascii="Times New Roman" w:hAnsi="Times New Roman"/>
          <w:b/>
          <w:bCs/>
        </w:rPr>
        <w:t xml:space="preserve">Тема </w:t>
      </w:r>
      <w:r w:rsidR="00111FF1" w:rsidRPr="00050DEB">
        <w:rPr>
          <w:rFonts w:ascii="Times New Roman" w:hAnsi="Times New Roman"/>
          <w:b/>
          <w:bCs/>
        </w:rPr>
        <w:t>8</w:t>
      </w:r>
      <w:r w:rsidRPr="00050DEB">
        <w:rPr>
          <w:rFonts w:ascii="Times New Roman" w:hAnsi="Times New Roman"/>
          <w:b/>
          <w:bCs/>
        </w:rPr>
        <w:t>. Работа со СМИ</w:t>
      </w:r>
    </w:p>
    <w:p w:rsidR="007E2529" w:rsidRPr="00050DEB" w:rsidRDefault="007E2529" w:rsidP="00111FF1">
      <w:pPr>
        <w:pStyle w:val="a3"/>
        <w:ind w:firstLine="540"/>
        <w:jc w:val="both"/>
        <w:rPr>
          <w:rFonts w:ascii="Times New Roman" w:hAnsi="Times New Roman"/>
        </w:rPr>
      </w:pPr>
      <w:r w:rsidRPr="00050DEB">
        <w:rPr>
          <w:rFonts w:ascii="Times New Roman" w:hAnsi="Times New Roman"/>
        </w:rPr>
        <w:t>Базовые социологические процессы и избирательные технологии. PR и пресса.</w:t>
      </w:r>
    </w:p>
    <w:p w:rsidR="007E2529" w:rsidRPr="00050DEB" w:rsidRDefault="007E2529" w:rsidP="00111FF1">
      <w:pPr>
        <w:jc w:val="both"/>
        <w:rPr>
          <w:sz w:val="22"/>
          <w:szCs w:val="22"/>
        </w:rPr>
      </w:pPr>
      <w:r w:rsidRPr="00050DEB">
        <w:rPr>
          <w:sz w:val="22"/>
          <w:szCs w:val="22"/>
        </w:rPr>
        <w:t xml:space="preserve">Предоставление информационных услуг при установлении связей с общественностью. Основы взаимоотношений с прессой при организации связей с общественностью. Критерии выбора печатных средств массовой информации для установления связей с общественностью. Организация работы пресс-центра. Пресс-конференции, их назначение и подготовка к проведению. Посещение объектов представителями средств массовой информации. Специальные мероприятия и их освещение в средствах массовой информации. Пресс-релизы, их назначение и особенности распространения. Роль и возможности электронных средств массовой информации при осуществлении связей с общественностью. Свобода слова и PR. Современные способы цензуры в российской провинции. Взаимосвязь свободы слова и PR. Административные способы ограничения свободы слова. Борьба за цензурную инициативу. Провинциальный рынок средств массовой информации. Типы средств массовой информации и их влияние на общественность. Тиражные хитрости и основы тиражного анализа. </w:t>
      </w:r>
    </w:p>
    <w:p w:rsidR="007E2529" w:rsidRPr="00050DEB" w:rsidRDefault="007E2529" w:rsidP="00111FF1">
      <w:pPr>
        <w:pStyle w:val="a3"/>
        <w:ind w:firstLine="540"/>
        <w:jc w:val="both"/>
        <w:rPr>
          <w:rFonts w:ascii="Times New Roman" w:hAnsi="Times New Roman"/>
          <w:bCs/>
        </w:rPr>
      </w:pPr>
    </w:p>
    <w:p w:rsidR="007E2529" w:rsidRPr="00050DEB" w:rsidRDefault="007E2529" w:rsidP="00111FF1">
      <w:pPr>
        <w:ind w:firstLine="540"/>
        <w:jc w:val="both"/>
        <w:rPr>
          <w:b/>
          <w:bCs/>
          <w:sz w:val="22"/>
          <w:szCs w:val="22"/>
        </w:rPr>
      </w:pPr>
      <w:r w:rsidRPr="00050DEB">
        <w:rPr>
          <w:b/>
          <w:bCs/>
          <w:sz w:val="22"/>
          <w:szCs w:val="22"/>
        </w:rPr>
        <w:t xml:space="preserve">Тема </w:t>
      </w:r>
      <w:r w:rsidR="00111FF1" w:rsidRPr="00050DEB">
        <w:rPr>
          <w:b/>
          <w:bCs/>
          <w:sz w:val="22"/>
          <w:szCs w:val="22"/>
        </w:rPr>
        <w:t>9</w:t>
      </w:r>
      <w:r w:rsidRPr="00050DEB">
        <w:rPr>
          <w:b/>
          <w:bCs/>
          <w:sz w:val="22"/>
          <w:szCs w:val="22"/>
        </w:rPr>
        <w:t>. Технологии использования общественного мнения</w:t>
      </w:r>
    </w:p>
    <w:p w:rsidR="00CE6A8E" w:rsidRPr="00050DEB" w:rsidRDefault="007E2529" w:rsidP="00111FF1">
      <w:pPr>
        <w:tabs>
          <w:tab w:val="left" w:pos="900"/>
        </w:tabs>
        <w:ind w:firstLine="709"/>
        <w:jc w:val="both"/>
        <w:rPr>
          <w:sz w:val="22"/>
          <w:szCs w:val="22"/>
        </w:rPr>
      </w:pPr>
      <w:r w:rsidRPr="00050DEB">
        <w:rPr>
          <w:sz w:val="22"/>
          <w:szCs w:val="22"/>
        </w:rPr>
        <w:t>Теоретико-методологические основы социальных технологий. Общественное мнение как предмет научных исследований.</w:t>
      </w:r>
    </w:p>
    <w:p w:rsidR="007E2529" w:rsidRPr="00050DEB" w:rsidRDefault="007E2529" w:rsidP="007E2529">
      <w:pPr>
        <w:tabs>
          <w:tab w:val="left" w:pos="900"/>
        </w:tabs>
        <w:ind w:firstLine="709"/>
        <w:jc w:val="both"/>
        <w:rPr>
          <w:sz w:val="22"/>
          <w:szCs w:val="22"/>
        </w:rPr>
      </w:pPr>
    </w:p>
    <w:p w:rsidR="003A71E4" w:rsidRPr="00050DEB" w:rsidRDefault="00F803A3" w:rsidP="00F803A3">
      <w:pPr>
        <w:tabs>
          <w:tab w:val="left" w:pos="900"/>
        </w:tabs>
        <w:ind w:firstLine="709"/>
        <w:jc w:val="both"/>
        <w:rPr>
          <w:sz w:val="22"/>
          <w:szCs w:val="22"/>
        </w:rPr>
      </w:pPr>
      <w:r w:rsidRPr="00050DEB">
        <w:rPr>
          <w:b/>
          <w:sz w:val="22"/>
          <w:szCs w:val="22"/>
        </w:rPr>
        <w:t>6. Перечень учебно-методического обеспечения для самостоятельной работы обучающихся по дисциплине</w:t>
      </w:r>
    </w:p>
    <w:p w:rsidR="003A57B5" w:rsidRPr="00050DEB" w:rsidRDefault="003A57B5" w:rsidP="008B060E">
      <w:pPr>
        <w:pStyle w:val="a4"/>
        <w:numPr>
          <w:ilvl w:val="0"/>
          <w:numId w:val="6"/>
        </w:numPr>
        <w:tabs>
          <w:tab w:val="left" w:pos="426"/>
        </w:tabs>
        <w:spacing w:after="0"/>
        <w:ind w:left="0" w:firstLine="0"/>
        <w:jc w:val="both"/>
        <w:rPr>
          <w:rFonts w:ascii="Times New Roman" w:hAnsi="Times New Roman"/>
        </w:rPr>
      </w:pPr>
      <w:r w:rsidRPr="00050DEB">
        <w:rPr>
          <w:rFonts w:ascii="Times New Roman" w:hAnsi="Times New Roman"/>
        </w:rPr>
        <w:t>Методические указания  для обучающихс</w:t>
      </w:r>
      <w:r w:rsidR="007953B6" w:rsidRPr="00050DEB">
        <w:rPr>
          <w:rFonts w:ascii="Times New Roman" w:hAnsi="Times New Roman"/>
        </w:rPr>
        <w:t xml:space="preserve">я по освоению дисциплины </w:t>
      </w:r>
      <w:r w:rsidR="00177389" w:rsidRPr="00050DEB">
        <w:rPr>
          <w:rFonts w:ascii="Times New Roman" w:hAnsi="Times New Roman"/>
        </w:rPr>
        <w:t>«</w:t>
      </w:r>
      <w:r w:rsidR="0083369E" w:rsidRPr="00050DEB">
        <w:rPr>
          <w:rFonts w:ascii="Times New Roman" w:hAnsi="Times New Roman"/>
        </w:rPr>
        <w:t>Технологии управления общественным мнением</w:t>
      </w:r>
      <w:r w:rsidR="001106B6" w:rsidRPr="00050DEB">
        <w:rPr>
          <w:rFonts w:ascii="Times New Roman" w:hAnsi="Times New Roman"/>
        </w:rPr>
        <w:t>»</w:t>
      </w:r>
      <w:r w:rsidRPr="00050DEB">
        <w:rPr>
          <w:rFonts w:ascii="Times New Roman" w:hAnsi="Times New Roman"/>
        </w:rPr>
        <w:t>/</w:t>
      </w:r>
      <w:r w:rsidR="00516F43" w:rsidRPr="00050DEB">
        <w:rPr>
          <w:rFonts w:ascii="Times New Roman" w:hAnsi="Times New Roman"/>
        </w:rPr>
        <w:t xml:space="preserve"> </w:t>
      </w:r>
      <w:r w:rsidR="003372BA">
        <w:rPr>
          <w:rFonts w:ascii="Times New Roman" w:hAnsi="Times New Roman"/>
        </w:rPr>
        <w:t>Е.А. Косьмина</w:t>
      </w:r>
      <w:r w:rsidRPr="00050DEB">
        <w:rPr>
          <w:rFonts w:ascii="Times New Roman" w:hAnsi="Times New Roman"/>
        </w:rPr>
        <w:t xml:space="preserve">. </w:t>
      </w:r>
      <w:r w:rsidR="00920199" w:rsidRPr="00050DEB">
        <w:rPr>
          <w:rFonts w:ascii="Times New Roman" w:hAnsi="Times New Roman"/>
        </w:rPr>
        <w:t xml:space="preserve">– Омск: </w:t>
      </w:r>
      <w:r w:rsidRPr="00050DEB">
        <w:rPr>
          <w:rFonts w:ascii="Times New Roman" w:hAnsi="Times New Roman"/>
        </w:rPr>
        <w:t>Изд-во Омской гу</w:t>
      </w:r>
      <w:r w:rsidR="007B443A" w:rsidRPr="00050DEB">
        <w:rPr>
          <w:rFonts w:ascii="Times New Roman" w:hAnsi="Times New Roman"/>
        </w:rPr>
        <w:t>манитарной академии, 20</w:t>
      </w:r>
      <w:r w:rsidR="00A62DCD">
        <w:rPr>
          <w:rFonts w:ascii="Times New Roman" w:hAnsi="Times New Roman"/>
        </w:rPr>
        <w:t>20</w:t>
      </w:r>
      <w:r w:rsidR="004D583C" w:rsidRPr="00050DEB">
        <w:rPr>
          <w:rFonts w:ascii="Times New Roman" w:hAnsi="Times New Roman"/>
        </w:rPr>
        <w:t>.</w:t>
      </w:r>
    </w:p>
    <w:p w:rsidR="008B060E" w:rsidRPr="00050DEB" w:rsidRDefault="008B060E" w:rsidP="008B060E">
      <w:pPr>
        <w:pStyle w:val="a4"/>
        <w:numPr>
          <w:ilvl w:val="0"/>
          <w:numId w:val="6"/>
        </w:numPr>
        <w:tabs>
          <w:tab w:val="left" w:pos="426"/>
        </w:tabs>
        <w:spacing w:after="0"/>
        <w:ind w:left="0" w:firstLine="0"/>
        <w:jc w:val="both"/>
        <w:rPr>
          <w:rFonts w:ascii="Times New Roman" w:hAnsi="Times New Roman"/>
        </w:rPr>
      </w:pPr>
      <w:r w:rsidRPr="00050DEB">
        <w:rPr>
          <w:rFonts w:ascii="Times New Roman" w:hAnsi="Times New Roman"/>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w:t>
      </w:r>
      <w:r w:rsidRPr="00050DEB">
        <w:rPr>
          <w:rFonts w:ascii="Times New Roman" w:hAnsi="Times New Roman"/>
        </w:rPr>
        <w:lastRenderedPageBreak/>
        <w:t>(протокол заседания № 1), Студенческого совета ОмГА от 28.08.2017 (протокол заседания № 1), утвержденное приказом ректора от 28.08.2017 №37.</w:t>
      </w:r>
    </w:p>
    <w:p w:rsidR="008B060E" w:rsidRPr="00050DEB" w:rsidRDefault="008B060E" w:rsidP="008B060E">
      <w:pPr>
        <w:pStyle w:val="a4"/>
        <w:numPr>
          <w:ilvl w:val="0"/>
          <w:numId w:val="6"/>
        </w:numPr>
        <w:tabs>
          <w:tab w:val="left" w:pos="426"/>
        </w:tabs>
        <w:spacing w:after="0"/>
        <w:ind w:left="0" w:firstLine="0"/>
        <w:jc w:val="both"/>
        <w:rPr>
          <w:rFonts w:ascii="Times New Roman" w:hAnsi="Times New Roman"/>
        </w:rPr>
      </w:pPr>
      <w:r w:rsidRPr="00050DEB">
        <w:rPr>
          <w:rFonts w:ascii="Times New Roman" w:hAnsi="Times New Roman"/>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060E" w:rsidRPr="00050DEB" w:rsidRDefault="008B060E" w:rsidP="008B060E">
      <w:pPr>
        <w:pStyle w:val="a4"/>
        <w:numPr>
          <w:ilvl w:val="0"/>
          <w:numId w:val="6"/>
        </w:numPr>
        <w:tabs>
          <w:tab w:val="left" w:pos="426"/>
        </w:tabs>
        <w:spacing w:after="0"/>
        <w:ind w:left="0" w:firstLine="0"/>
        <w:jc w:val="both"/>
        <w:rPr>
          <w:rFonts w:ascii="Times New Roman" w:hAnsi="Times New Roman"/>
        </w:rPr>
      </w:pPr>
      <w:r w:rsidRPr="00050DEB">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50DEB" w:rsidRDefault="00FD6763" w:rsidP="00705FB5">
      <w:pPr>
        <w:ind w:firstLine="709"/>
        <w:jc w:val="both"/>
        <w:rPr>
          <w:rFonts w:eastAsia="Calibri"/>
          <w:b/>
          <w:sz w:val="22"/>
          <w:szCs w:val="22"/>
        </w:rPr>
      </w:pPr>
    </w:p>
    <w:p w:rsidR="00785842" w:rsidRPr="00050DEB" w:rsidRDefault="004D583C" w:rsidP="00705FB5">
      <w:pPr>
        <w:ind w:firstLine="709"/>
        <w:jc w:val="both"/>
        <w:rPr>
          <w:b/>
          <w:sz w:val="22"/>
          <w:szCs w:val="22"/>
        </w:rPr>
      </w:pPr>
      <w:r w:rsidRPr="00050DEB">
        <w:rPr>
          <w:b/>
          <w:sz w:val="22"/>
          <w:szCs w:val="22"/>
        </w:rPr>
        <w:t>7</w:t>
      </w:r>
      <w:r w:rsidR="007F4B97" w:rsidRPr="00050DEB">
        <w:rPr>
          <w:b/>
          <w:sz w:val="22"/>
          <w:szCs w:val="22"/>
        </w:rPr>
        <w:t>.</w:t>
      </w:r>
      <w:r w:rsidR="007865CB" w:rsidRPr="00050DEB">
        <w:rPr>
          <w:b/>
          <w:sz w:val="22"/>
          <w:szCs w:val="22"/>
        </w:rPr>
        <w:t xml:space="preserve"> </w:t>
      </w:r>
      <w:r w:rsidR="00785842" w:rsidRPr="00050DEB">
        <w:rPr>
          <w:b/>
          <w:sz w:val="22"/>
          <w:szCs w:val="22"/>
        </w:rPr>
        <w:t>Перечень основной и дополнительной учебной литературы, необходимой для освоения дисциплины</w:t>
      </w:r>
    </w:p>
    <w:p w:rsidR="007E2529" w:rsidRPr="003372BA" w:rsidRDefault="007E2529" w:rsidP="007E2529">
      <w:pPr>
        <w:jc w:val="center"/>
        <w:rPr>
          <w:b/>
          <w:sz w:val="24"/>
          <w:szCs w:val="24"/>
        </w:rPr>
      </w:pPr>
      <w:r w:rsidRPr="003372BA">
        <w:rPr>
          <w:b/>
          <w:sz w:val="24"/>
          <w:szCs w:val="24"/>
        </w:rPr>
        <w:t>Основная</w:t>
      </w:r>
    </w:p>
    <w:p w:rsidR="003372BA" w:rsidRPr="003372BA" w:rsidRDefault="003372BA" w:rsidP="00443037">
      <w:pPr>
        <w:numPr>
          <w:ilvl w:val="0"/>
          <w:numId w:val="37"/>
        </w:numPr>
        <w:tabs>
          <w:tab w:val="left" w:pos="420"/>
        </w:tabs>
        <w:ind w:left="0" w:firstLine="0"/>
        <w:jc w:val="both"/>
        <w:rPr>
          <w:sz w:val="24"/>
          <w:szCs w:val="24"/>
        </w:rPr>
      </w:pPr>
      <w:r w:rsidRPr="003372BA">
        <w:rPr>
          <w:sz w:val="24"/>
          <w:szCs w:val="24"/>
        </w:rPr>
        <w:t xml:space="preserve">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Режим доступа: </w:t>
      </w:r>
      <w:hyperlink r:id="rId7" w:history="1">
        <w:r w:rsidR="00901D7A">
          <w:rPr>
            <w:rStyle w:val="a7"/>
            <w:sz w:val="24"/>
            <w:szCs w:val="24"/>
          </w:rPr>
          <w:t>http://www.iprbookshop.ru/31701.html</w:t>
        </w:r>
      </w:hyperlink>
    </w:p>
    <w:p w:rsidR="0066011B" w:rsidRPr="0066011B" w:rsidRDefault="0066011B" w:rsidP="00443037">
      <w:pPr>
        <w:numPr>
          <w:ilvl w:val="0"/>
          <w:numId w:val="37"/>
        </w:numPr>
        <w:tabs>
          <w:tab w:val="left" w:pos="420"/>
        </w:tabs>
        <w:ind w:left="0" w:firstLine="0"/>
        <w:jc w:val="both"/>
        <w:rPr>
          <w:sz w:val="24"/>
          <w:szCs w:val="24"/>
        </w:rPr>
      </w:pPr>
      <w:r w:rsidRPr="0066011B">
        <w:rPr>
          <w:sz w:val="24"/>
          <w:szCs w:val="24"/>
          <w:shd w:val="clear" w:color="auto" w:fill="FFFFFF"/>
        </w:rPr>
        <w:t>Зарубина, Н.Н. Экономическая социология 3-е изд: Учебник и практикум д</w:t>
      </w:r>
      <w:r>
        <w:rPr>
          <w:sz w:val="24"/>
          <w:szCs w:val="24"/>
          <w:shd w:val="clear" w:color="auto" w:fill="FFFFFF"/>
        </w:rPr>
        <w:t xml:space="preserve">ля академического бакалавриата </w:t>
      </w:r>
      <w:r w:rsidRPr="003372BA">
        <w:rPr>
          <w:sz w:val="24"/>
          <w:szCs w:val="24"/>
        </w:rPr>
        <w:t>[Электронный ресурс]</w:t>
      </w:r>
      <w:r>
        <w:rPr>
          <w:sz w:val="24"/>
          <w:szCs w:val="24"/>
        </w:rPr>
        <w:t>/</w:t>
      </w:r>
      <w:r w:rsidRPr="003372BA">
        <w:rPr>
          <w:sz w:val="24"/>
          <w:szCs w:val="24"/>
        </w:rPr>
        <w:t xml:space="preserve"> </w:t>
      </w:r>
      <w:r w:rsidRPr="0066011B">
        <w:rPr>
          <w:sz w:val="24"/>
          <w:szCs w:val="24"/>
          <w:shd w:val="clear" w:color="auto" w:fill="FFFFFF"/>
        </w:rPr>
        <w:t xml:space="preserve"> Н.Н. Зарубина. — Люберцы: Юрайт, 2016. — 378 c.</w:t>
      </w:r>
    </w:p>
    <w:p w:rsidR="003372BA" w:rsidRPr="003372BA" w:rsidRDefault="003372BA" w:rsidP="00443037">
      <w:pPr>
        <w:numPr>
          <w:ilvl w:val="0"/>
          <w:numId w:val="37"/>
        </w:numPr>
        <w:tabs>
          <w:tab w:val="left" w:pos="420"/>
        </w:tabs>
        <w:ind w:left="0" w:firstLine="0"/>
        <w:jc w:val="both"/>
        <w:rPr>
          <w:sz w:val="24"/>
          <w:szCs w:val="24"/>
        </w:rPr>
      </w:pPr>
      <w:r w:rsidRPr="003372BA">
        <w:rPr>
          <w:sz w:val="24"/>
          <w:szCs w:val="24"/>
        </w:rPr>
        <w:t>Киселёва, А. М. Исследование социально-экономических и политических</w:t>
      </w:r>
      <w:r w:rsidR="0066011B">
        <w:rPr>
          <w:sz w:val="24"/>
          <w:szCs w:val="24"/>
        </w:rPr>
        <w:t xml:space="preserve"> процессов [Электронный ресурс]</w:t>
      </w:r>
      <w:r w:rsidRPr="003372BA">
        <w:rPr>
          <w:sz w:val="24"/>
          <w:szCs w:val="24"/>
        </w:rPr>
        <w:t xml:space="preserve">: учебное пособие / А. М. Киселёва. — Электрон. текстовые данные. — Омск : Омский государственный университет им. Ф.М. Достоевского, 2014. — 240 c. — 978-5-7779-1690-7. — Режим доступа: </w:t>
      </w:r>
      <w:hyperlink r:id="rId8" w:history="1">
        <w:r w:rsidR="00901D7A">
          <w:rPr>
            <w:rStyle w:val="a7"/>
            <w:sz w:val="24"/>
            <w:szCs w:val="24"/>
          </w:rPr>
          <w:t>http://www.iprbookshop.ru/24888.html</w:t>
        </w:r>
      </w:hyperlink>
    </w:p>
    <w:p w:rsidR="008B060E" w:rsidRPr="003372BA" w:rsidRDefault="003372BA" w:rsidP="00443037">
      <w:pPr>
        <w:numPr>
          <w:ilvl w:val="0"/>
          <w:numId w:val="37"/>
        </w:numPr>
        <w:tabs>
          <w:tab w:val="left" w:pos="420"/>
        </w:tabs>
        <w:ind w:left="0" w:firstLine="0"/>
        <w:jc w:val="both"/>
        <w:rPr>
          <w:sz w:val="24"/>
          <w:szCs w:val="24"/>
        </w:rPr>
      </w:pPr>
      <w:r w:rsidRPr="003372BA">
        <w:rPr>
          <w:sz w:val="24"/>
          <w:szCs w:val="24"/>
        </w:rPr>
        <w:t>Франц, В. А. Управление общественным мнением [Электронный ресурс] : учебное пособие / В. А. Франц. — Электрон. т</w:t>
      </w:r>
      <w:r w:rsidR="0066011B">
        <w:rPr>
          <w:sz w:val="24"/>
          <w:szCs w:val="24"/>
        </w:rPr>
        <w:t>екстовые данные. — Екатеринбург</w:t>
      </w:r>
      <w:r w:rsidRPr="003372BA">
        <w:rPr>
          <w:sz w:val="24"/>
          <w:szCs w:val="24"/>
        </w:rPr>
        <w:t xml:space="preserve">: Уральский федеральный университет, ЭБС АСВ, 2016. — 136 c. — 978-5-7996-1750-9. — Режим доступа: </w:t>
      </w:r>
      <w:hyperlink r:id="rId9" w:history="1">
        <w:r w:rsidR="00901D7A">
          <w:rPr>
            <w:rStyle w:val="a7"/>
            <w:sz w:val="24"/>
            <w:szCs w:val="24"/>
          </w:rPr>
          <w:t>http://www.iprbookshop.ru/66606.html</w:t>
        </w:r>
      </w:hyperlink>
    </w:p>
    <w:p w:rsidR="003372BA" w:rsidRPr="003372BA" w:rsidRDefault="003372BA" w:rsidP="00443037">
      <w:pPr>
        <w:tabs>
          <w:tab w:val="left" w:pos="420"/>
        </w:tabs>
        <w:jc w:val="both"/>
        <w:rPr>
          <w:sz w:val="24"/>
          <w:szCs w:val="24"/>
        </w:rPr>
      </w:pPr>
    </w:p>
    <w:p w:rsidR="003372BA" w:rsidRPr="003372BA" w:rsidRDefault="003372BA" w:rsidP="00443037">
      <w:pPr>
        <w:tabs>
          <w:tab w:val="left" w:pos="420"/>
        </w:tabs>
        <w:jc w:val="both"/>
        <w:rPr>
          <w:sz w:val="24"/>
          <w:szCs w:val="24"/>
        </w:rPr>
      </w:pPr>
    </w:p>
    <w:p w:rsidR="007E2529" w:rsidRPr="003372BA" w:rsidRDefault="007E2529" w:rsidP="00443037">
      <w:pPr>
        <w:tabs>
          <w:tab w:val="left" w:pos="420"/>
        </w:tabs>
        <w:jc w:val="center"/>
        <w:rPr>
          <w:b/>
          <w:sz w:val="24"/>
          <w:szCs w:val="24"/>
        </w:rPr>
      </w:pPr>
      <w:r w:rsidRPr="003372BA">
        <w:rPr>
          <w:b/>
          <w:sz w:val="24"/>
          <w:szCs w:val="24"/>
        </w:rPr>
        <w:t>Дополнительная</w:t>
      </w:r>
    </w:p>
    <w:p w:rsidR="00443037" w:rsidRPr="003372BA" w:rsidRDefault="003372BA" w:rsidP="00443037">
      <w:pPr>
        <w:numPr>
          <w:ilvl w:val="0"/>
          <w:numId w:val="39"/>
        </w:numPr>
        <w:tabs>
          <w:tab w:val="left" w:pos="420"/>
        </w:tabs>
        <w:ind w:left="0" w:firstLine="0"/>
        <w:jc w:val="both"/>
        <w:rPr>
          <w:sz w:val="24"/>
          <w:szCs w:val="24"/>
        </w:rPr>
      </w:pPr>
      <w:r w:rsidRPr="003372BA">
        <w:rPr>
          <w:sz w:val="24"/>
          <w:szCs w:val="24"/>
        </w:rPr>
        <w:t xml:space="preserve">Добреньков, В. И. Введение в изучение социальных систем, структур и социальных процессов [Электронный ресурс] / В. И. Добреньков, П. В. Агапов. — Электрон. текстовые данные. — М. : Академический Проект, 2015. — 255 c. — 978-5-8291-1694-1.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3372BA">
        <w:rPr>
          <w:sz w:val="24"/>
          <w:szCs w:val="24"/>
        </w:rPr>
        <w:t xml:space="preserve">: </w:t>
      </w:r>
      <w:hyperlink r:id="rId10" w:history="1">
        <w:r w:rsidR="00901D7A">
          <w:rPr>
            <w:rStyle w:val="a7"/>
            <w:sz w:val="24"/>
            <w:szCs w:val="24"/>
          </w:rPr>
          <w:t>http://www.iprbookshop.ru/60019.html</w:t>
        </w:r>
      </w:hyperlink>
      <w:r w:rsidRPr="003372BA">
        <w:rPr>
          <w:sz w:val="24"/>
          <w:szCs w:val="24"/>
        </w:rPr>
        <w:t xml:space="preserve"> </w:t>
      </w:r>
    </w:p>
    <w:p w:rsidR="003372BA" w:rsidRPr="003372BA" w:rsidRDefault="003372BA" w:rsidP="00443037">
      <w:pPr>
        <w:numPr>
          <w:ilvl w:val="0"/>
          <w:numId w:val="39"/>
        </w:numPr>
        <w:tabs>
          <w:tab w:val="left" w:pos="420"/>
        </w:tabs>
        <w:ind w:left="0" w:firstLine="0"/>
        <w:jc w:val="both"/>
        <w:rPr>
          <w:sz w:val="24"/>
          <w:szCs w:val="24"/>
        </w:rPr>
      </w:pPr>
      <w:r w:rsidRPr="003372BA">
        <w:rPr>
          <w:sz w:val="24"/>
          <w:szCs w:val="24"/>
        </w:rPr>
        <w:t xml:space="preserve">Информация и общественное мнение: От репортажа в СМИ к реальным переменам [Электронный ресурс] / Румин Ислам, Андро Пьер-Ив, ДеллаВинье Стефано [и др.] ; под ред. Ислам Румин ; пер. Т. Гутман. — Электрон. текстовые данные. — М. : Альпина Паблишер, 2019. — 296 c. — 978-5-9614-1096-9.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hyperlink r:id="rId11" w:history="1">
        <w:r w:rsidR="00901D7A">
          <w:rPr>
            <w:rStyle w:val="a7"/>
            <w:sz w:val="24"/>
            <w:szCs w:val="24"/>
            <w:shd w:val="clear" w:color="auto" w:fill="FCFCFC"/>
          </w:rPr>
          <w:t>http://www.iprbookshop.ru/82864.html</w:t>
        </w:r>
      </w:hyperlink>
    </w:p>
    <w:p w:rsidR="008B060E" w:rsidRPr="003372BA" w:rsidRDefault="003372BA" w:rsidP="00443037">
      <w:pPr>
        <w:numPr>
          <w:ilvl w:val="0"/>
          <w:numId w:val="39"/>
        </w:numPr>
        <w:tabs>
          <w:tab w:val="left" w:pos="420"/>
        </w:tabs>
        <w:ind w:left="0" w:firstLine="0"/>
        <w:jc w:val="both"/>
        <w:rPr>
          <w:sz w:val="24"/>
          <w:szCs w:val="24"/>
        </w:rPr>
      </w:pPr>
      <w:r w:rsidRPr="003372BA">
        <w:rPr>
          <w:sz w:val="24"/>
          <w:szCs w:val="24"/>
        </w:rPr>
        <w:t>Фененко, Ю. В. Социология управления [Электронный ресурс] : учебник для студентов вузов, обучающихся по социально-гуманитарным специальностям / Ю. В. Фененко. — Э</w:t>
      </w:r>
      <w:r w:rsidR="0066011B">
        <w:rPr>
          <w:sz w:val="24"/>
          <w:szCs w:val="24"/>
        </w:rPr>
        <w:t>лектрон. текстовые данные. — М.</w:t>
      </w:r>
      <w:r w:rsidRPr="003372BA">
        <w:rPr>
          <w:sz w:val="24"/>
          <w:szCs w:val="24"/>
        </w:rPr>
        <w:t xml:space="preserve">: ЮНИТИ-ДАНА, 2012. — 214 c. — 978-5-238-02151-5.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hyperlink r:id="rId12" w:history="1">
        <w:r w:rsidR="00901D7A">
          <w:rPr>
            <w:rStyle w:val="a7"/>
            <w:sz w:val="24"/>
            <w:szCs w:val="24"/>
            <w:shd w:val="clear" w:color="auto" w:fill="FCFCFC"/>
          </w:rPr>
          <w:t>http://www.iprbookshop.ru/8579.html</w:t>
        </w:r>
      </w:hyperlink>
    </w:p>
    <w:p w:rsidR="003372BA" w:rsidRPr="00050DEB" w:rsidRDefault="003372BA" w:rsidP="00443037">
      <w:pPr>
        <w:tabs>
          <w:tab w:val="left" w:pos="420"/>
        </w:tabs>
        <w:jc w:val="both"/>
        <w:rPr>
          <w:sz w:val="22"/>
          <w:szCs w:val="22"/>
        </w:rPr>
      </w:pPr>
    </w:p>
    <w:p w:rsidR="00777B09" w:rsidRPr="00050DEB" w:rsidRDefault="004D583C" w:rsidP="00705FB5">
      <w:pPr>
        <w:ind w:firstLine="709"/>
        <w:jc w:val="both"/>
        <w:rPr>
          <w:b/>
          <w:sz w:val="22"/>
          <w:szCs w:val="22"/>
        </w:rPr>
      </w:pPr>
      <w:r w:rsidRPr="00050DEB">
        <w:rPr>
          <w:b/>
          <w:sz w:val="22"/>
          <w:szCs w:val="22"/>
        </w:rPr>
        <w:t>8</w:t>
      </w:r>
      <w:r w:rsidR="007F4B97" w:rsidRPr="00050DEB">
        <w:rPr>
          <w:b/>
          <w:sz w:val="22"/>
          <w:szCs w:val="22"/>
        </w:rPr>
        <w:t>.</w:t>
      </w:r>
      <w:r w:rsidR="00777B09" w:rsidRPr="00050DEB">
        <w:rPr>
          <w:b/>
          <w:sz w:val="22"/>
          <w:szCs w:val="22"/>
        </w:rPr>
        <w:t xml:space="preserve"> </w:t>
      </w:r>
      <w:r w:rsidR="007F4B97" w:rsidRPr="00050DEB">
        <w:rPr>
          <w:b/>
          <w:sz w:val="22"/>
          <w:szCs w:val="22"/>
        </w:rPr>
        <w:t>Перечень ресурсов информационно-телекоммуникационной сети «Интернет», необходимых для освоения дисциплины</w:t>
      </w:r>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ЭБС </w:t>
      </w:r>
      <w:r w:rsidRPr="00050DEB">
        <w:rPr>
          <w:rFonts w:ascii="Times New Roman" w:hAnsi="Times New Roman"/>
          <w:lang w:val="en-US"/>
        </w:rPr>
        <w:t>IPRBooks</w:t>
      </w:r>
      <w:r w:rsidRPr="00050DEB">
        <w:rPr>
          <w:rFonts w:ascii="Times New Roman" w:hAnsi="Times New Roman"/>
        </w:rPr>
        <w:t xml:space="preserve">  Режим доступа: </w:t>
      </w:r>
      <w:hyperlink r:id="rId13" w:history="1">
        <w:r w:rsidR="00901D7A">
          <w:rPr>
            <w:rStyle w:val="a7"/>
            <w:rFonts w:ascii="Times New Roman" w:hAnsi="Times New Roman"/>
          </w:rPr>
          <w:t>http://www.iprbookshop.ru</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ЭБС издательства «Юрайт» Режим доступа: </w:t>
      </w:r>
      <w:hyperlink r:id="rId14" w:history="1">
        <w:r w:rsidR="00901D7A">
          <w:rPr>
            <w:rStyle w:val="a7"/>
            <w:rFonts w:ascii="Times New Roman" w:hAnsi="Times New Roman"/>
          </w:rPr>
          <w:t>http://biblio-online.ru</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Единое окно доступа к образовательным ресурсам. Режим доступа: </w:t>
      </w:r>
      <w:hyperlink r:id="rId15" w:history="1">
        <w:r w:rsidR="00901D7A">
          <w:rPr>
            <w:rStyle w:val="a7"/>
            <w:rFonts w:ascii="Times New Roman" w:hAnsi="Times New Roman"/>
          </w:rPr>
          <w:t>http://window.edu.ru/</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Научная электронная библиотека e-library.ru Режим доступа: </w:t>
      </w:r>
      <w:hyperlink r:id="rId16" w:history="1">
        <w:r w:rsidR="00901D7A">
          <w:rPr>
            <w:rStyle w:val="a7"/>
            <w:rFonts w:ascii="Times New Roman" w:hAnsi="Times New Roman"/>
          </w:rPr>
          <w:t>http://elibrary.ru</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lastRenderedPageBreak/>
        <w:t xml:space="preserve">Ресурсы издательства Elsevier Режим доступа:  </w:t>
      </w:r>
      <w:hyperlink r:id="rId17" w:history="1">
        <w:r w:rsidR="00901D7A">
          <w:rPr>
            <w:rStyle w:val="a7"/>
            <w:rFonts w:ascii="Times New Roman" w:hAnsi="Times New Roman"/>
          </w:rPr>
          <w:t>http://www.sciencedirect.com</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Федеральный портал «Российское образование» Режим доступа:  </w:t>
      </w:r>
      <w:hyperlink r:id="rId18" w:history="1">
        <w:r w:rsidR="003C6104">
          <w:rPr>
            <w:rStyle w:val="a7"/>
            <w:rFonts w:ascii="Times New Roman" w:hAnsi="Times New Roman"/>
          </w:rPr>
          <w:t>www.edu.ru</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Журналы Кембриджского университета Режим доступа: </w:t>
      </w:r>
      <w:hyperlink r:id="rId19" w:history="1">
        <w:r w:rsidR="00901D7A">
          <w:rPr>
            <w:rStyle w:val="a7"/>
            <w:rFonts w:ascii="Times New Roman" w:hAnsi="Times New Roman"/>
          </w:rPr>
          <w:t>http://journals.cambridge.org</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Журналы Оксфордского университета Режим доступа:  </w:t>
      </w:r>
      <w:hyperlink r:id="rId20" w:history="1">
        <w:r w:rsidR="00901D7A">
          <w:rPr>
            <w:rStyle w:val="a7"/>
            <w:rFonts w:ascii="Times New Roman" w:hAnsi="Times New Roman"/>
          </w:rPr>
          <w:t>http://www.oxfordjoumals.org</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Словари и энциклопедии на Академике Режим доступа: </w:t>
      </w:r>
      <w:hyperlink r:id="rId21" w:history="1">
        <w:r w:rsidR="00901D7A">
          <w:rPr>
            <w:rStyle w:val="a7"/>
            <w:rFonts w:ascii="Times New Roman" w:hAnsi="Times New Roman"/>
          </w:rPr>
          <w:t>http://dic.academic.ru/</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Сайт Библиотеки по естественным наукам Российской академии наук. Режим доступа: </w:t>
      </w:r>
      <w:hyperlink r:id="rId22" w:history="1">
        <w:r w:rsidR="00901D7A">
          <w:rPr>
            <w:rStyle w:val="a7"/>
            <w:rFonts w:ascii="Times New Roman" w:hAnsi="Times New Roman"/>
          </w:rPr>
          <w:t>http://www.benran.ru</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Сайт Госкомстата РФ. Режим доступа: </w:t>
      </w:r>
      <w:hyperlink r:id="rId23" w:history="1">
        <w:r w:rsidR="00901D7A">
          <w:rPr>
            <w:rStyle w:val="a7"/>
            <w:rFonts w:ascii="Times New Roman" w:hAnsi="Times New Roman"/>
          </w:rPr>
          <w:t>http://www.gks.ru</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Сайт Российской государственной библиотеки. Режим доступа: </w:t>
      </w:r>
      <w:hyperlink r:id="rId24" w:history="1">
        <w:r w:rsidR="00901D7A">
          <w:rPr>
            <w:rStyle w:val="a7"/>
            <w:rFonts w:ascii="Times New Roman" w:hAnsi="Times New Roman"/>
          </w:rPr>
          <w:t>http://diss.rsl.ru</w:t>
        </w:r>
      </w:hyperlink>
    </w:p>
    <w:p w:rsidR="00777B09" w:rsidRPr="00050DEB" w:rsidRDefault="00777B09" w:rsidP="00A25FD5">
      <w:pPr>
        <w:pStyle w:val="a4"/>
        <w:numPr>
          <w:ilvl w:val="0"/>
          <w:numId w:val="5"/>
        </w:numPr>
        <w:spacing w:after="0" w:line="240" w:lineRule="auto"/>
        <w:ind w:left="0" w:firstLine="709"/>
        <w:jc w:val="both"/>
        <w:rPr>
          <w:rFonts w:ascii="Times New Roman" w:hAnsi="Times New Roman"/>
        </w:rPr>
      </w:pPr>
      <w:r w:rsidRPr="00050DEB">
        <w:rPr>
          <w:rFonts w:ascii="Times New Roman" w:hAnsi="Times New Roman"/>
        </w:rPr>
        <w:t xml:space="preserve">Базы данных по законодательству Российской Федерации. Режим доступа:  </w:t>
      </w:r>
      <w:hyperlink r:id="rId25" w:history="1">
        <w:r w:rsidR="00901D7A">
          <w:rPr>
            <w:rStyle w:val="a7"/>
            <w:rFonts w:ascii="Times New Roman" w:hAnsi="Times New Roman"/>
          </w:rPr>
          <w:t>http://ru.spinform.ru</w:t>
        </w:r>
      </w:hyperlink>
    </w:p>
    <w:p w:rsidR="007F4B97" w:rsidRPr="00050DEB" w:rsidRDefault="007F4B97" w:rsidP="00A76E53">
      <w:pPr>
        <w:ind w:firstLine="709"/>
        <w:jc w:val="both"/>
        <w:rPr>
          <w:rFonts w:eastAsia="Calibri"/>
          <w:sz w:val="22"/>
          <w:szCs w:val="22"/>
        </w:rPr>
      </w:pPr>
      <w:r w:rsidRPr="00050DEB">
        <w:rPr>
          <w:sz w:val="22"/>
          <w:szCs w:val="22"/>
        </w:rPr>
        <w:t xml:space="preserve">Каждый обучающийся </w:t>
      </w:r>
      <w:r w:rsidR="00777B09" w:rsidRPr="00050DEB">
        <w:rPr>
          <w:sz w:val="22"/>
          <w:szCs w:val="22"/>
        </w:rPr>
        <w:t>Омской гуманитарной академии</w:t>
      </w:r>
      <w:r w:rsidRPr="00050DEB">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0DEB">
        <w:rPr>
          <w:rFonts w:eastAsia="Calibri"/>
          <w:sz w:val="22"/>
          <w:szCs w:val="22"/>
        </w:rPr>
        <w:t xml:space="preserve"> </w:t>
      </w:r>
      <w:r w:rsidRPr="00050DEB">
        <w:rPr>
          <w:sz w:val="22"/>
          <w:szCs w:val="22"/>
        </w:rPr>
        <w:t xml:space="preserve">информационно-образовательной среде </w:t>
      </w:r>
      <w:r w:rsidR="00777B09" w:rsidRPr="00050DEB">
        <w:rPr>
          <w:sz w:val="22"/>
          <w:szCs w:val="22"/>
        </w:rPr>
        <w:t>Академии</w:t>
      </w:r>
      <w:r w:rsidRPr="00050DEB">
        <w:rPr>
          <w:sz w:val="22"/>
          <w:szCs w:val="22"/>
        </w:rPr>
        <w:t>. Электронно-библиотечная система</w:t>
      </w:r>
      <w:r w:rsidRPr="00050DEB">
        <w:rPr>
          <w:rFonts w:eastAsia="Calibri"/>
          <w:sz w:val="22"/>
          <w:szCs w:val="22"/>
        </w:rPr>
        <w:t xml:space="preserve"> </w:t>
      </w:r>
      <w:r w:rsidRPr="00050DEB">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0DEB">
        <w:rPr>
          <w:rFonts w:eastAsia="Calibri"/>
          <w:sz w:val="22"/>
          <w:szCs w:val="22"/>
        </w:rPr>
        <w:t xml:space="preserve"> </w:t>
      </w:r>
      <w:r w:rsidRPr="00050DEB">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050DEB">
        <w:rPr>
          <w:rFonts w:eastAsia="Calibri"/>
          <w:sz w:val="22"/>
          <w:szCs w:val="22"/>
        </w:rPr>
        <w:t xml:space="preserve"> </w:t>
      </w:r>
      <w:r w:rsidRPr="00050DEB">
        <w:rPr>
          <w:sz w:val="22"/>
          <w:szCs w:val="22"/>
        </w:rPr>
        <w:t>организации, так и вне ее.</w:t>
      </w:r>
    </w:p>
    <w:p w:rsidR="007F4B97" w:rsidRPr="00050DEB" w:rsidRDefault="007F4B97" w:rsidP="00A76E53">
      <w:pPr>
        <w:ind w:firstLine="709"/>
        <w:jc w:val="both"/>
        <w:rPr>
          <w:rFonts w:eastAsia="Calibri"/>
          <w:sz w:val="22"/>
          <w:szCs w:val="22"/>
        </w:rPr>
      </w:pPr>
      <w:r w:rsidRPr="00050DEB">
        <w:rPr>
          <w:sz w:val="22"/>
          <w:szCs w:val="22"/>
        </w:rPr>
        <w:t>Электронная информационно-образовательная среда</w:t>
      </w:r>
      <w:r w:rsidR="005C20F0" w:rsidRPr="00050DEB">
        <w:rPr>
          <w:sz w:val="22"/>
          <w:szCs w:val="22"/>
        </w:rPr>
        <w:t xml:space="preserve"> </w:t>
      </w:r>
      <w:r w:rsidR="00777B09" w:rsidRPr="00050DEB">
        <w:rPr>
          <w:sz w:val="22"/>
          <w:szCs w:val="22"/>
        </w:rPr>
        <w:t>Академии</w:t>
      </w:r>
      <w:r w:rsidRPr="00050DEB">
        <w:rPr>
          <w:sz w:val="22"/>
          <w:szCs w:val="22"/>
        </w:rPr>
        <w:t xml:space="preserve"> обеспечивает:</w:t>
      </w:r>
      <w:r w:rsidRPr="00050DEB">
        <w:rPr>
          <w:rFonts w:eastAsia="Calibri"/>
          <w:sz w:val="22"/>
          <w:szCs w:val="22"/>
        </w:rPr>
        <w:t xml:space="preserve"> </w:t>
      </w:r>
      <w:r w:rsidRPr="00050DEB">
        <w:rPr>
          <w:sz w:val="22"/>
          <w:szCs w:val="22"/>
        </w:rPr>
        <w:t>доступ к учебным планам, рабочим программам дисциплин (модулей), практик, к</w:t>
      </w:r>
      <w:r w:rsidRPr="00050DEB">
        <w:rPr>
          <w:rFonts w:eastAsia="Calibri"/>
          <w:sz w:val="22"/>
          <w:szCs w:val="22"/>
        </w:rPr>
        <w:t xml:space="preserve"> </w:t>
      </w:r>
      <w:r w:rsidRPr="00050DEB">
        <w:rPr>
          <w:sz w:val="22"/>
          <w:szCs w:val="22"/>
        </w:rPr>
        <w:t>изданиям электронных библиотечных систем и электронным образовательным ресурсам,</w:t>
      </w:r>
      <w:r w:rsidRPr="00050DEB">
        <w:rPr>
          <w:rFonts w:eastAsia="Calibri"/>
          <w:sz w:val="22"/>
          <w:szCs w:val="22"/>
        </w:rPr>
        <w:t xml:space="preserve"> </w:t>
      </w:r>
      <w:r w:rsidRPr="00050DEB">
        <w:rPr>
          <w:sz w:val="22"/>
          <w:szCs w:val="22"/>
        </w:rPr>
        <w:t>указанным в рабочих программах;</w:t>
      </w:r>
      <w:r w:rsidRPr="00050DEB">
        <w:rPr>
          <w:rFonts w:eastAsia="Calibri"/>
          <w:sz w:val="22"/>
          <w:szCs w:val="22"/>
        </w:rPr>
        <w:t xml:space="preserve"> </w:t>
      </w:r>
      <w:r w:rsidRPr="00050DEB">
        <w:rPr>
          <w:sz w:val="22"/>
          <w:szCs w:val="22"/>
        </w:rPr>
        <w:t>фиксацию хода образовательного процесса, результатов промежуточной аттестации</w:t>
      </w:r>
      <w:r w:rsidRPr="00050DEB">
        <w:rPr>
          <w:rFonts w:eastAsia="Calibri"/>
          <w:sz w:val="22"/>
          <w:szCs w:val="22"/>
        </w:rPr>
        <w:t xml:space="preserve"> </w:t>
      </w:r>
      <w:r w:rsidRPr="00050DEB">
        <w:rPr>
          <w:sz w:val="22"/>
          <w:szCs w:val="22"/>
        </w:rPr>
        <w:t>и результатов освоения основной образовательной программы;</w:t>
      </w:r>
      <w:r w:rsidRPr="00050DEB">
        <w:rPr>
          <w:rFonts w:eastAsia="Calibri"/>
          <w:sz w:val="22"/>
          <w:szCs w:val="22"/>
        </w:rPr>
        <w:t xml:space="preserve"> </w:t>
      </w:r>
      <w:r w:rsidRPr="00050DEB">
        <w:rPr>
          <w:sz w:val="22"/>
          <w:szCs w:val="22"/>
        </w:rPr>
        <w:t>проведение всех видов занятий, процедур оценки результатов обучения, реализация</w:t>
      </w:r>
      <w:r w:rsidRPr="00050DEB">
        <w:rPr>
          <w:rFonts w:eastAsia="Calibri"/>
          <w:sz w:val="22"/>
          <w:szCs w:val="22"/>
        </w:rPr>
        <w:t xml:space="preserve"> </w:t>
      </w:r>
      <w:r w:rsidRPr="00050DEB">
        <w:rPr>
          <w:sz w:val="22"/>
          <w:szCs w:val="22"/>
        </w:rPr>
        <w:t>которых предусмотрена с применением электронного обучения, дистанционных</w:t>
      </w:r>
      <w:r w:rsidRPr="00050DEB">
        <w:rPr>
          <w:rFonts w:eastAsia="Calibri"/>
          <w:sz w:val="22"/>
          <w:szCs w:val="22"/>
        </w:rPr>
        <w:t xml:space="preserve"> </w:t>
      </w:r>
      <w:r w:rsidRPr="00050DEB">
        <w:rPr>
          <w:sz w:val="22"/>
          <w:szCs w:val="22"/>
        </w:rPr>
        <w:t>образовательных технологий;</w:t>
      </w:r>
      <w:r w:rsidRPr="00050DEB">
        <w:rPr>
          <w:rFonts w:eastAsia="Calibri"/>
          <w:sz w:val="22"/>
          <w:szCs w:val="22"/>
        </w:rPr>
        <w:t xml:space="preserve"> </w:t>
      </w:r>
      <w:r w:rsidRPr="00050DEB">
        <w:rPr>
          <w:sz w:val="22"/>
          <w:szCs w:val="22"/>
        </w:rPr>
        <w:t>формирование электронного портфолио обучающегося, в том числе сохранение</w:t>
      </w:r>
      <w:r w:rsidRPr="00050DEB">
        <w:rPr>
          <w:rFonts w:eastAsia="Calibri"/>
          <w:sz w:val="22"/>
          <w:szCs w:val="22"/>
        </w:rPr>
        <w:t xml:space="preserve"> </w:t>
      </w:r>
      <w:r w:rsidRPr="00050DEB">
        <w:rPr>
          <w:sz w:val="22"/>
          <w:szCs w:val="22"/>
        </w:rPr>
        <w:t>работ обучающегося, рецензий и оценок на эти работы со стороны любых участников</w:t>
      </w:r>
      <w:r w:rsidRPr="00050DEB">
        <w:rPr>
          <w:rFonts w:eastAsia="Calibri"/>
          <w:sz w:val="22"/>
          <w:szCs w:val="22"/>
        </w:rPr>
        <w:t xml:space="preserve"> </w:t>
      </w:r>
      <w:r w:rsidRPr="00050DEB">
        <w:rPr>
          <w:sz w:val="22"/>
          <w:szCs w:val="22"/>
        </w:rPr>
        <w:t>образовательного процесса;</w:t>
      </w:r>
      <w:r w:rsidRPr="00050DEB">
        <w:rPr>
          <w:rFonts w:eastAsia="Calibri"/>
          <w:sz w:val="22"/>
          <w:szCs w:val="22"/>
        </w:rPr>
        <w:t xml:space="preserve"> </w:t>
      </w:r>
      <w:r w:rsidRPr="00050DEB">
        <w:rPr>
          <w:sz w:val="22"/>
          <w:szCs w:val="22"/>
        </w:rPr>
        <w:t>взаимодействие между участниками образовательного процесса, в том числе</w:t>
      </w:r>
      <w:r w:rsidRPr="00050DEB">
        <w:rPr>
          <w:rFonts w:eastAsia="Calibri"/>
          <w:sz w:val="22"/>
          <w:szCs w:val="22"/>
        </w:rPr>
        <w:t xml:space="preserve"> </w:t>
      </w:r>
      <w:r w:rsidRPr="00050DEB">
        <w:rPr>
          <w:sz w:val="22"/>
          <w:szCs w:val="22"/>
        </w:rPr>
        <w:t>синхронное и (или) асинхронное взаимодействие посредством сети «Интернет».</w:t>
      </w:r>
    </w:p>
    <w:p w:rsidR="007F4B97" w:rsidRPr="00050DEB" w:rsidRDefault="007F4B97" w:rsidP="00705FB5">
      <w:pPr>
        <w:widowControl/>
        <w:autoSpaceDE/>
        <w:autoSpaceDN/>
        <w:adjustRightInd/>
        <w:contextualSpacing/>
        <w:jc w:val="both"/>
        <w:rPr>
          <w:rFonts w:eastAsia="Calibri"/>
          <w:sz w:val="22"/>
          <w:szCs w:val="22"/>
          <w:lang w:eastAsia="en-US"/>
        </w:rPr>
      </w:pPr>
    </w:p>
    <w:p w:rsidR="009528CA" w:rsidRPr="00050DEB" w:rsidRDefault="004D583C" w:rsidP="00705FB5">
      <w:pPr>
        <w:widowControl/>
        <w:autoSpaceDE/>
        <w:autoSpaceDN/>
        <w:adjustRightInd/>
        <w:ind w:firstLine="709"/>
        <w:contextualSpacing/>
        <w:jc w:val="both"/>
        <w:rPr>
          <w:rFonts w:eastAsia="Calibri"/>
          <w:b/>
          <w:sz w:val="22"/>
          <w:szCs w:val="22"/>
          <w:lang w:eastAsia="en-US"/>
        </w:rPr>
      </w:pPr>
      <w:r w:rsidRPr="00050DEB">
        <w:rPr>
          <w:rFonts w:eastAsia="Calibri"/>
          <w:b/>
          <w:sz w:val="22"/>
          <w:szCs w:val="22"/>
          <w:lang w:eastAsia="en-US"/>
        </w:rPr>
        <w:t>9</w:t>
      </w:r>
      <w:r w:rsidR="00EE165B" w:rsidRPr="00050DEB">
        <w:rPr>
          <w:rFonts w:eastAsia="Calibri"/>
          <w:b/>
          <w:sz w:val="22"/>
          <w:szCs w:val="22"/>
          <w:lang w:eastAsia="en-US"/>
        </w:rPr>
        <w:t>.</w:t>
      </w:r>
      <w:r w:rsidR="009528CA" w:rsidRPr="00050DEB">
        <w:rPr>
          <w:rFonts w:eastAsia="Calibri"/>
          <w:b/>
          <w:sz w:val="22"/>
          <w:szCs w:val="22"/>
          <w:lang w:eastAsia="en-US"/>
        </w:rPr>
        <w:t xml:space="preserve"> </w:t>
      </w:r>
      <w:r w:rsidR="007F4B97" w:rsidRPr="00050DEB">
        <w:rPr>
          <w:rFonts w:eastAsia="Calibri"/>
          <w:b/>
          <w:sz w:val="22"/>
          <w:szCs w:val="22"/>
          <w:lang w:eastAsia="en-US"/>
        </w:rPr>
        <w:t>Методические указания для обу</w:t>
      </w:r>
      <w:r w:rsidR="009528CA" w:rsidRPr="00050DEB">
        <w:rPr>
          <w:rFonts w:eastAsia="Calibri"/>
          <w:b/>
          <w:sz w:val="22"/>
          <w:szCs w:val="22"/>
          <w:lang w:eastAsia="en-US"/>
        </w:rPr>
        <w:t>чающихся по освоению дисциплины</w:t>
      </w:r>
    </w:p>
    <w:p w:rsidR="007F4B97" w:rsidRPr="00050DEB" w:rsidRDefault="007F4B97" w:rsidP="00A76E53">
      <w:pPr>
        <w:ind w:firstLine="709"/>
        <w:jc w:val="both"/>
        <w:rPr>
          <w:sz w:val="22"/>
          <w:szCs w:val="22"/>
        </w:rPr>
      </w:pPr>
      <w:r w:rsidRPr="00050DEB">
        <w:rPr>
          <w:sz w:val="22"/>
          <w:szCs w:val="22"/>
        </w:rPr>
        <w:t>Для того чтобы успешно о</w:t>
      </w:r>
      <w:r w:rsidR="004E4DB2" w:rsidRPr="00050DEB">
        <w:rPr>
          <w:sz w:val="22"/>
          <w:szCs w:val="22"/>
        </w:rPr>
        <w:t xml:space="preserve">своить </w:t>
      </w:r>
      <w:r w:rsidRPr="00050DEB">
        <w:rPr>
          <w:sz w:val="22"/>
          <w:szCs w:val="22"/>
        </w:rPr>
        <w:t>дисциплин</w:t>
      </w:r>
      <w:r w:rsidR="004E4DB2" w:rsidRPr="00050DEB">
        <w:rPr>
          <w:sz w:val="22"/>
          <w:szCs w:val="22"/>
        </w:rPr>
        <w:t>у</w:t>
      </w:r>
      <w:r w:rsidRPr="00050DEB">
        <w:rPr>
          <w:sz w:val="22"/>
          <w:szCs w:val="22"/>
        </w:rPr>
        <w:t xml:space="preserve"> </w:t>
      </w:r>
      <w:r w:rsidR="009528CA" w:rsidRPr="00050DEB">
        <w:rPr>
          <w:bCs/>
          <w:sz w:val="22"/>
          <w:szCs w:val="22"/>
        </w:rPr>
        <w:t>«</w:t>
      </w:r>
      <w:r w:rsidR="0083369E" w:rsidRPr="00050DEB">
        <w:rPr>
          <w:b/>
          <w:sz w:val="22"/>
          <w:szCs w:val="22"/>
        </w:rPr>
        <w:t>Технологии управления общественным мнением</w:t>
      </w:r>
      <w:r w:rsidR="001106B6" w:rsidRPr="00050DEB">
        <w:rPr>
          <w:sz w:val="22"/>
          <w:szCs w:val="22"/>
        </w:rPr>
        <w:t>»</w:t>
      </w:r>
      <w:r w:rsidRPr="00050DEB">
        <w:rPr>
          <w:bCs/>
          <w:sz w:val="22"/>
          <w:szCs w:val="22"/>
        </w:rPr>
        <w:t xml:space="preserve"> </w:t>
      </w:r>
      <w:r w:rsidRPr="00050DEB">
        <w:rPr>
          <w:sz w:val="22"/>
          <w:szCs w:val="22"/>
        </w:rPr>
        <w:t xml:space="preserve">обучающиеся должны выполнить следующие </w:t>
      </w:r>
      <w:r w:rsidR="004E4DB2" w:rsidRPr="00050DEB">
        <w:rPr>
          <w:sz w:val="22"/>
          <w:szCs w:val="22"/>
        </w:rPr>
        <w:t xml:space="preserve">методические </w:t>
      </w:r>
      <w:r w:rsidRPr="00050DEB">
        <w:rPr>
          <w:sz w:val="22"/>
          <w:szCs w:val="22"/>
        </w:rPr>
        <w:t>указания</w:t>
      </w:r>
      <w:r w:rsidR="004E4DB2" w:rsidRPr="00050DEB">
        <w:rPr>
          <w:sz w:val="22"/>
          <w:szCs w:val="22"/>
        </w:rPr>
        <w:t>.</w:t>
      </w:r>
    </w:p>
    <w:p w:rsidR="007F4B97" w:rsidRPr="00050DEB" w:rsidRDefault="007F4B97" w:rsidP="00A76E53">
      <w:pPr>
        <w:ind w:firstLine="709"/>
        <w:jc w:val="both"/>
        <w:rPr>
          <w:sz w:val="22"/>
          <w:szCs w:val="22"/>
        </w:rPr>
      </w:pPr>
      <w:r w:rsidRPr="00050DEB">
        <w:rPr>
          <w:sz w:val="22"/>
          <w:szCs w:val="22"/>
        </w:rPr>
        <w:t xml:space="preserve">Методические указания для обучающихся по освоению дисциплины для подготовки к занятиям </w:t>
      </w:r>
      <w:r w:rsidRPr="00050DEB">
        <w:rPr>
          <w:b/>
          <w:sz w:val="22"/>
          <w:szCs w:val="22"/>
        </w:rPr>
        <w:t>лекционного типа</w:t>
      </w:r>
      <w:r w:rsidRPr="00050DEB">
        <w:rPr>
          <w:sz w:val="22"/>
          <w:szCs w:val="22"/>
        </w:rPr>
        <w:t>:</w:t>
      </w:r>
    </w:p>
    <w:p w:rsidR="007F4B97" w:rsidRPr="00050DEB" w:rsidRDefault="007F4B97" w:rsidP="00A76E53">
      <w:pPr>
        <w:ind w:firstLine="709"/>
        <w:jc w:val="both"/>
        <w:rPr>
          <w:sz w:val="22"/>
          <w:szCs w:val="22"/>
        </w:rPr>
      </w:pPr>
      <w:r w:rsidRPr="00050DEB">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50DEB" w:rsidRDefault="007F4B97" w:rsidP="00A76E53">
      <w:pPr>
        <w:ind w:firstLine="709"/>
        <w:jc w:val="both"/>
        <w:rPr>
          <w:b/>
          <w:sz w:val="22"/>
          <w:szCs w:val="22"/>
        </w:rPr>
      </w:pPr>
      <w:r w:rsidRPr="00050DEB">
        <w:rPr>
          <w:sz w:val="22"/>
          <w:szCs w:val="22"/>
        </w:rPr>
        <w:t xml:space="preserve"> Методические указания для обучающихся по освоению дисциплины для подготовки к занятиям </w:t>
      </w:r>
      <w:r w:rsidRPr="00050DEB">
        <w:rPr>
          <w:b/>
          <w:sz w:val="22"/>
          <w:szCs w:val="22"/>
        </w:rPr>
        <w:t xml:space="preserve">семинарского типа: </w:t>
      </w:r>
    </w:p>
    <w:p w:rsidR="007F4B97" w:rsidRPr="00050DEB" w:rsidRDefault="007F4B97" w:rsidP="00A76E53">
      <w:pPr>
        <w:ind w:firstLine="709"/>
        <w:jc w:val="both"/>
        <w:rPr>
          <w:sz w:val="22"/>
          <w:szCs w:val="22"/>
        </w:rPr>
      </w:pPr>
      <w:r w:rsidRPr="00050DEB">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050DEB">
        <w:rPr>
          <w:sz w:val="22"/>
          <w:szCs w:val="22"/>
        </w:rPr>
        <w:lastRenderedPageBreak/>
        <w:t>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50DEB" w:rsidRDefault="007F4B97" w:rsidP="00A76E53">
      <w:pPr>
        <w:ind w:firstLine="709"/>
        <w:jc w:val="both"/>
        <w:rPr>
          <w:b/>
          <w:sz w:val="22"/>
          <w:szCs w:val="22"/>
        </w:rPr>
      </w:pPr>
      <w:r w:rsidRPr="00050DEB">
        <w:rPr>
          <w:sz w:val="22"/>
          <w:szCs w:val="22"/>
        </w:rPr>
        <w:t xml:space="preserve">Методические указания для обучающихся по освоению дисциплины для </w:t>
      </w:r>
      <w:r w:rsidRPr="00050DEB">
        <w:rPr>
          <w:b/>
          <w:sz w:val="22"/>
          <w:szCs w:val="22"/>
        </w:rPr>
        <w:t>самостоятельной работы:</w:t>
      </w:r>
    </w:p>
    <w:p w:rsidR="007F4B97" w:rsidRPr="00050DEB" w:rsidRDefault="007F4B97" w:rsidP="00A76E53">
      <w:pPr>
        <w:ind w:firstLine="709"/>
        <w:jc w:val="both"/>
        <w:rPr>
          <w:sz w:val="22"/>
          <w:szCs w:val="22"/>
        </w:rPr>
      </w:pPr>
      <w:r w:rsidRPr="00050DEB">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50DEB" w:rsidRDefault="007F4B97" w:rsidP="00A76E53">
      <w:pPr>
        <w:ind w:firstLine="709"/>
        <w:jc w:val="both"/>
        <w:rPr>
          <w:sz w:val="22"/>
          <w:szCs w:val="22"/>
        </w:rPr>
      </w:pPr>
      <w:r w:rsidRPr="00050DEB">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50DEB" w:rsidRDefault="007F4B97" w:rsidP="00A76E53">
      <w:pPr>
        <w:ind w:firstLine="709"/>
        <w:jc w:val="both"/>
        <w:rPr>
          <w:sz w:val="22"/>
          <w:szCs w:val="22"/>
        </w:rPr>
      </w:pPr>
      <w:r w:rsidRPr="00050DEB">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50DEB" w:rsidRDefault="007F4B97" w:rsidP="00A76E53">
      <w:pPr>
        <w:ind w:firstLine="709"/>
        <w:jc w:val="both"/>
        <w:rPr>
          <w:sz w:val="22"/>
          <w:szCs w:val="22"/>
        </w:rPr>
      </w:pPr>
      <w:r w:rsidRPr="00050DEB">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50DEB" w:rsidRDefault="007F4B97" w:rsidP="00A76E53">
      <w:pPr>
        <w:ind w:firstLine="709"/>
        <w:jc w:val="both"/>
        <w:rPr>
          <w:sz w:val="22"/>
          <w:szCs w:val="22"/>
        </w:rPr>
      </w:pPr>
      <w:r w:rsidRPr="00050DEB">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50DEB" w:rsidRDefault="007F4B97" w:rsidP="00A76E53">
      <w:pPr>
        <w:ind w:firstLine="709"/>
        <w:jc w:val="both"/>
        <w:rPr>
          <w:sz w:val="22"/>
          <w:szCs w:val="22"/>
        </w:rPr>
      </w:pPr>
      <w:r w:rsidRPr="00050DEB">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50DEB" w:rsidRDefault="007F4B97" w:rsidP="00A76E53">
      <w:pPr>
        <w:ind w:firstLine="709"/>
        <w:jc w:val="both"/>
        <w:rPr>
          <w:sz w:val="22"/>
          <w:szCs w:val="22"/>
        </w:rPr>
      </w:pPr>
      <w:r w:rsidRPr="00050DEB">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50DEB" w:rsidRDefault="007F4B97" w:rsidP="00A76E53">
      <w:pPr>
        <w:ind w:firstLine="709"/>
        <w:jc w:val="both"/>
        <w:rPr>
          <w:sz w:val="22"/>
          <w:szCs w:val="22"/>
        </w:rPr>
      </w:pPr>
      <w:r w:rsidRPr="00050DEB">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50DEB" w:rsidRDefault="007F4B97" w:rsidP="00A76E53">
      <w:pPr>
        <w:ind w:firstLine="709"/>
        <w:jc w:val="both"/>
        <w:rPr>
          <w:sz w:val="22"/>
          <w:szCs w:val="22"/>
        </w:rPr>
      </w:pPr>
      <w:r w:rsidRPr="00050DEB">
        <w:rPr>
          <w:sz w:val="22"/>
          <w:szCs w:val="22"/>
        </w:rPr>
        <w:lastRenderedPageBreak/>
        <w:t>Следующим этапом работы</w:t>
      </w:r>
      <w:r w:rsidRPr="00050DEB">
        <w:rPr>
          <w:b/>
          <w:bCs/>
          <w:sz w:val="22"/>
          <w:szCs w:val="22"/>
        </w:rPr>
        <w:t xml:space="preserve"> </w:t>
      </w:r>
      <w:r w:rsidRPr="00050DEB">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50DEB" w:rsidRDefault="007F4B97" w:rsidP="00A76E53">
      <w:pPr>
        <w:ind w:firstLine="709"/>
        <w:jc w:val="both"/>
        <w:rPr>
          <w:sz w:val="22"/>
          <w:szCs w:val="22"/>
        </w:rPr>
      </w:pPr>
      <w:r w:rsidRPr="00050DEB">
        <w:rPr>
          <w:sz w:val="22"/>
          <w:szCs w:val="22"/>
        </w:rPr>
        <w:t>Таким образом, при работе с источниками и литературой важно уметь:</w:t>
      </w:r>
    </w:p>
    <w:p w:rsidR="007F4B97" w:rsidRPr="00050DEB" w:rsidRDefault="007F4B97" w:rsidP="00A25FD5">
      <w:pPr>
        <w:widowControl/>
        <w:numPr>
          <w:ilvl w:val="0"/>
          <w:numId w:val="1"/>
        </w:numPr>
        <w:autoSpaceDE/>
        <w:autoSpaceDN/>
        <w:adjustRightInd/>
        <w:ind w:left="0" w:firstLine="709"/>
        <w:contextualSpacing/>
        <w:jc w:val="both"/>
        <w:rPr>
          <w:rFonts w:eastAsia="Calibri"/>
          <w:sz w:val="22"/>
          <w:szCs w:val="22"/>
          <w:lang w:eastAsia="en-US"/>
        </w:rPr>
      </w:pPr>
      <w:r w:rsidRPr="00050DEB">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50DEB" w:rsidRDefault="007F4B97" w:rsidP="00A25FD5">
      <w:pPr>
        <w:widowControl/>
        <w:numPr>
          <w:ilvl w:val="0"/>
          <w:numId w:val="1"/>
        </w:numPr>
        <w:autoSpaceDE/>
        <w:autoSpaceDN/>
        <w:adjustRightInd/>
        <w:ind w:left="0" w:firstLine="709"/>
        <w:contextualSpacing/>
        <w:jc w:val="both"/>
        <w:rPr>
          <w:rFonts w:eastAsia="Calibri"/>
          <w:sz w:val="22"/>
          <w:szCs w:val="22"/>
          <w:lang w:eastAsia="en-US"/>
        </w:rPr>
      </w:pPr>
      <w:r w:rsidRPr="00050DEB">
        <w:rPr>
          <w:rFonts w:eastAsia="Calibri"/>
          <w:sz w:val="22"/>
          <w:szCs w:val="22"/>
          <w:lang w:eastAsia="en-US"/>
        </w:rPr>
        <w:t xml:space="preserve">обобщать полученную информацию, оценивать прослушанное и прочитанное; </w:t>
      </w:r>
    </w:p>
    <w:p w:rsidR="007F4B97" w:rsidRPr="00050DEB" w:rsidRDefault="007F4B97" w:rsidP="00A25FD5">
      <w:pPr>
        <w:widowControl/>
        <w:numPr>
          <w:ilvl w:val="0"/>
          <w:numId w:val="1"/>
        </w:numPr>
        <w:autoSpaceDE/>
        <w:autoSpaceDN/>
        <w:adjustRightInd/>
        <w:ind w:left="0" w:firstLine="709"/>
        <w:contextualSpacing/>
        <w:jc w:val="both"/>
        <w:rPr>
          <w:rFonts w:eastAsia="Calibri"/>
          <w:sz w:val="22"/>
          <w:szCs w:val="22"/>
          <w:lang w:eastAsia="en-US"/>
        </w:rPr>
      </w:pPr>
      <w:r w:rsidRPr="00050DEB">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50DEB" w:rsidRDefault="007F4B97" w:rsidP="00A25FD5">
      <w:pPr>
        <w:widowControl/>
        <w:numPr>
          <w:ilvl w:val="0"/>
          <w:numId w:val="1"/>
        </w:numPr>
        <w:autoSpaceDE/>
        <w:autoSpaceDN/>
        <w:adjustRightInd/>
        <w:ind w:left="0" w:firstLine="709"/>
        <w:contextualSpacing/>
        <w:jc w:val="both"/>
        <w:rPr>
          <w:rFonts w:eastAsia="Calibri"/>
          <w:sz w:val="22"/>
          <w:szCs w:val="22"/>
          <w:lang w:eastAsia="en-US"/>
        </w:rPr>
      </w:pPr>
      <w:r w:rsidRPr="00050DEB">
        <w:rPr>
          <w:rFonts w:eastAsia="Calibri"/>
          <w:sz w:val="22"/>
          <w:szCs w:val="22"/>
          <w:lang w:eastAsia="en-US"/>
        </w:rPr>
        <w:t>готовить и презентовать развернутые сообщения типа доклада;</w:t>
      </w:r>
      <w:r w:rsidRPr="00050DEB">
        <w:rPr>
          <w:rFonts w:eastAsia="Calibri"/>
          <w:b/>
          <w:bCs/>
          <w:i/>
          <w:iCs/>
          <w:sz w:val="22"/>
          <w:szCs w:val="22"/>
          <w:lang w:eastAsia="en-US"/>
        </w:rPr>
        <w:t xml:space="preserve"> </w:t>
      </w:r>
    </w:p>
    <w:p w:rsidR="007F4B97" w:rsidRPr="00050DEB" w:rsidRDefault="007F4B97" w:rsidP="00A25FD5">
      <w:pPr>
        <w:widowControl/>
        <w:numPr>
          <w:ilvl w:val="0"/>
          <w:numId w:val="1"/>
        </w:numPr>
        <w:autoSpaceDE/>
        <w:autoSpaceDN/>
        <w:adjustRightInd/>
        <w:ind w:left="0" w:firstLine="709"/>
        <w:contextualSpacing/>
        <w:jc w:val="both"/>
        <w:rPr>
          <w:rFonts w:eastAsia="Calibri"/>
          <w:sz w:val="22"/>
          <w:szCs w:val="22"/>
          <w:lang w:eastAsia="en-US"/>
        </w:rPr>
      </w:pPr>
      <w:r w:rsidRPr="00050DEB">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050DEB" w:rsidRDefault="007F4B97" w:rsidP="00A25FD5">
      <w:pPr>
        <w:widowControl/>
        <w:numPr>
          <w:ilvl w:val="0"/>
          <w:numId w:val="1"/>
        </w:numPr>
        <w:autoSpaceDE/>
        <w:autoSpaceDN/>
        <w:adjustRightInd/>
        <w:ind w:left="0" w:firstLine="709"/>
        <w:contextualSpacing/>
        <w:jc w:val="both"/>
        <w:rPr>
          <w:rFonts w:eastAsia="Calibri"/>
          <w:sz w:val="22"/>
          <w:szCs w:val="22"/>
          <w:lang w:eastAsia="en-US"/>
        </w:rPr>
      </w:pPr>
      <w:r w:rsidRPr="00050DEB">
        <w:rPr>
          <w:rFonts w:eastAsia="Calibri"/>
          <w:sz w:val="22"/>
          <w:szCs w:val="22"/>
          <w:lang w:eastAsia="en-US"/>
        </w:rPr>
        <w:t xml:space="preserve">пользоваться реферативными и справочными материалами; </w:t>
      </w:r>
    </w:p>
    <w:p w:rsidR="007F4B97" w:rsidRPr="00050DEB" w:rsidRDefault="007F4B97" w:rsidP="00A25FD5">
      <w:pPr>
        <w:widowControl/>
        <w:numPr>
          <w:ilvl w:val="0"/>
          <w:numId w:val="1"/>
        </w:numPr>
        <w:autoSpaceDE/>
        <w:autoSpaceDN/>
        <w:adjustRightInd/>
        <w:ind w:left="0" w:firstLine="709"/>
        <w:contextualSpacing/>
        <w:jc w:val="both"/>
        <w:rPr>
          <w:rFonts w:eastAsia="Calibri"/>
          <w:sz w:val="22"/>
          <w:szCs w:val="22"/>
          <w:lang w:eastAsia="en-US"/>
        </w:rPr>
      </w:pPr>
      <w:r w:rsidRPr="00050DEB">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050DEB" w:rsidRDefault="007F4B97" w:rsidP="00A25FD5">
      <w:pPr>
        <w:widowControl/>
        <w:numPr>
          <w:ilvl w:val="0"/>
          <w:numId w:val="1"/>
        </w:numPr>
        <w:autoSpaceDE/>
        <w:autoSpaceDN/>
        <w:adjustRightInd/>
        <w:ind w:left="0" w:firstLine="709"/>
        <w:contextualSpacing/>
        <w:jc w:val="both"/>
        <w:rPr>
          <w:rFonts w:eastAsia="Calibri"/>
          <w:sz w:val="22"/>
          <w:szCs w:val="22"/>
          <w:lang w:eastAsia="en-US"/>
        </w:rPr>
      </w:pPr>
      <w:r w:rsidRPr="00050DEB">
        <w:rPr>
          <w:rFonts w:eastAsia="Calibri"/>
          <w:sz w:val="22"/>
          <w:szCs w:val="22"/>
          <w:lang w:eastAsia="en-US"/>
        </w:rPr>
        <w:t>обращаться за помощью, дополнительными разъяснениями к преподавателю, другим студентам.</w:t>
      </w:r>
    </w:p>
    <w:p w:rsidR="007F4B97" w:rsidRPr="00050DEB" w:rsidRDefault="007F4B97" w:rsidP="00A76E53">
      <w:pPr>
        <w:ind w:firstLine="709"/>
        <w:jc w:val="both"/>
        <w:rPr>
          <w:sz w:val="22"/>
          <w:szCs w:val="22"/>
        </w:rPr>
      </w:pPr>
      <w:r w:rsidRPr="00050DEB">
        <w:rPr>
          <w:b/>
          <w:bCs/>
          <w:sz w:val="22"/>
          <w:szCs w:val="22"/>
        </w:rPr>
        <w:t>Подготовка к промежуточной аттестации</w:t>
      </w:r>
      <w:r w:rsidRPr="00050DEB">
        <w:rPr>
          <w:bCs/>
          <w:sz w:val="22"/>
          <w:szCs w:val="22"/>
        </w:rPr>
        <w:t>:</w:t>
      </w:r>
    </w:p>
    <w:p w:rsidR="007F4B97" w:rsidRPr="00050DEB" w:rsidRDefault="007F4B97" w:rsidP="00A76E53">
      <w:pPr>
        <w:ind w:firstLine="709"/>
        <w:jc w:val="both"/>
        <w:rPr>
          <w:sz w:val="22"/>
          <w:szCs w:val="22"/>
        </w:rPr>
      </w:pPr>
      <w:r w:rsidRPr="00050DEB">
        <w:rPr>
          <w:sz w:val="22"/>
          <w:szCs w:val="22"/>
        </w:rPr>
        <w:t>При подготовке к промежуточной аттестации целесообразно:</w:t>
      </w:r>
    </w:p>
    <w:p w:rsidR="007F4B97" w:rsidRPr="00050DEB" w:rsidRDefault="007F4B97" w:rsidP="00A76E53">
      <w:pPr>
        <w:ind w:firstLine="709"/>
        <w:jc w:val="both"/>
        <w:rPr>
          <w:sz w:val="22"/>
          <w:szCs w:val="22"/>
        </w:rPr>
      </w:pPr>
      <w:r w:rsidRPr="00050DEB">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050DEB" w:rsidRDefault="007F4B97" w:rsidP="00A76E53">
      <w:pPr>
        <w:ind w:firstLine="709"/>
        <w:jc w:val="both"/>
        <w:rPr>
          <w:sz w:val="22"/>
          <w:szCs w:val="22"/>
        </w:rPr>
      </w:pPr>
      <w:r w:rsidRPr="00050DEB">
        <w:rPr>
          <w:sz w:val="22"/>
          <w:szCs w:val="22"/>
        </w:rPr>
        <w:t>- внимательно прочитать рекомендованную литературу;</w:t>
      </w:r>
    </w:p>
    <w:p w:rsidR="007F4B97" w:rsidRPr="00050DEB" w:rsidRDefault="007F4B97" w:rsidP="00A76E53">
      <w:pPr>
        <w:ind w:firstLine="709"/>
        <w:jc w:val="both"/>
        <w:rPr>
          <w:sz w:val="22"/>
          <w:szCs w:val="22"/>
        </w:rPr>
      </w:pPr>
      <w:r w:rsidRPr="00050DEB">
        <w:rPr>
          <w:sz w:val="22"/>
          <w:szCs w:val="22"/>
        </w:rPr>
        <w:t xml:space="preserve">- составить краткие конспекты ответов (планы ответов). </w:t>
      </w:r>
    </w:p>
    <w:p w:rsidR="007F4B97" w:rsidRPr="00050DEB" w:rsidRDefault="007F4B97" w:rsidP="00A76E53">
      <w:pPr>
        <w:ind w:firstLine="709"/>
        <w:jc w:val="both"/>
        <w:rPr>
          <w:sz w:val="22"/>
          <w:szCs w:val="22"/>
        </w:rPr>
      </w:pPr>
    </w:p>
    <w:p w:rsidR="009528CA" w:rsidRPr="00050DEB" w:rsidRDefault="000875BF" w:rsidP="00705FB5">
      <w:pPr>
        <w:widowControl/>
        <w:autoSpaceDE/>
        <w:adjustRightInd/>
        <w:ind w:firstLine="709"/>
        <w:contextualSpacing/>
        <w:jc w:val="both"/>
        <w:rPr>
          <w:rFonts w:eastAsia="Calibri"/>
          <w:b/>
          <w:sz w:val="22"/>
          <w:szCs w:val="22"/>
          <w:lang w:eastAsia="en-US"/>
        </w:rPr>
      </w:pPr>
      <w:r w:rsidRPr="00050DEB">
        <w:rPr>
          <w:rFonts w:eastAsia="Calibri"/>
          <w:b/>
          <w:sz w:val="22"/>
          <w:szCs w:val="22"/>
          <w:lang w:eastAsia="en-US"/>
        </w:rPr>
        <w:t>1</w:t>
      </w:r>
      <w:r w:rsidR="004D583C" w:rsidRPr="00050DEB">
        <w:rPr>
          <w:rFonts w:eastAsia="Calibri"/>
          <w:b/>
          <w:sz w:val="22"/>
          <w:szCs w:val="22"/>
          <w:lang w:eastAsia="en-US"/>
        </w:rPr>
        <w:t>0</w:t>
      </w:r>
      <w:r w:rsidRPr="00050DEB">
        <w:rPr>
          <w:rFonts w:eastAsia="Calibri"/>
          <w:b/>
          <w:sz w:val="22"/>
          <w:szCs w:val="22"/>
          <w:lang w:eastAsia="en-US"/>
        </w:rPr>
        <w:t>.</w:t>
      </w:r>
      <w:r w:rsidR="009528CA" w:rsidRPr="00050DEB">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50DEB" w:rsidRDefault="00CF2B2F" w:rsidP="00A76E53">
      <w:pPr>
        <w:widowControl/>
        <w:autoSpaceDE/>
        <w:adjustRightInd/>
        <w:ind w:firstLine="709"/>
        <w:jc w:val="both"/>
        <w:rPr>
          <w:sz w:val="22"/>
          <w:szCs w:val="22"/>
        </w:rPr>
      </w:pPr>
      <w:r w:rsidRPr="00050DEB">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50DEB" w:rsidRDefault="00CF2B2F" w:rsidP="00705FB5">
      <w:pPr>
        <w:widowControl/>
        <w:autoSpaceDE/>
        <w:adjustRightInd/>
        <w:ind w:firstLine="709"/>
        <w:jc w:val="both"/>
        <w:rPr>
          <w:sz w:val="22"/>
          <w:szCs w:val="22"/>
        </w:rPr>
      </w:pPr>
      <w:r w:rsidRPr="00050DEB">
        <w:rPr>
          <w:sz w:val="22"/>
          <w:szCs w:val="22"/>
        </w:rPr>
        <w:t>На практических занятиях студенты представляют компьютерные презентации, подготовленные ими в часы</w:t>
      </w:r>
      <w:r w:rsidR="00A275E4" w:rsidRPr="00050DEB">
        <w:rPr>
          <w:sz w:val="22"/>
          <w:szCs w:val="22"/>
        </w:rPr>
        <w:t xml:space="preserve"> </w:t>
      </w:r>
      <w:r w:rsidRPr="00050DEB">
        <w:rPr>
          <w:sz w:val="22"/>
          <w:szCs w:val="22"/>
        </w:rPr>
        <w:t>самостоятельной работы.</w:t>
      </w:r>
    </w:p>
    <w:p w:rsidR="00CF2B2F" w:rsidRPr="00050DEB" w:rsidRDefault="00CF2B2F" w:rsidP="00A76E53">
      <w:pPr>
        <w:widowControl/>
        <w:autoSpaceDE/>
        <w:adjustRightInd/>
        <w:ind w:firstLine="709"/>
        <w:jc w:val="both"/>
        <w:rPr>
          <w:sz w:val="22"/>
          <w:szCs w:val="22"/>
        </w:rPr>
      </w:pPr>
      <w:r w:rsidRPr="00050DEB">
        <w:rPr>
          <w:sz w:val="22"/>
          <w:szCs w:val="22"/>
        </w:rPr>
        <w:t>Электронная информационно-образовательная среда Академии, работающая на платформе LMS Moodle, обеспечивает:</w:t>
      </w:r>
    </w:p>
    <w:p w:rsidR="00CF2B2F" w:rsidRPr="00050DEB" w:rsidRDefault="00CF2B2F" w:rsidP="00A76E53">
      <w:pPr>
        <w:widowControl/>
        <w:autoSpaceDE/>
        <w:adjustRightInd/>
        <w:ind w:firstLine="709"/>
        <w:jc w:val="both"/>
        <w:rPr>
          <w:sz w:val="22"/>
          <w:szCs w:val="22"/>
        </w:rPr>
      </w:pPr>
      <w:r w:rsidRPr="00050DEB">
        <w:rPr>
          <w:sz w:val="22"/>
          <w:szCs w:val="22"/>
        </w:rPr>
        <w:t>•</w:t>
      </w:r>
      <w:r w:rsidRPr="00050DEB">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050DEB">
        <w:rPr>
          <w:sz w:val="22"/>
          <w:szCs w:val="22"/>
        </w:rPr>
        <w:t>, ЭБС Юрайт</w:t>
      </w:r>
      <w:r w:rsidRPr="00050DEB">
        <w:rPr>
          <w:sz w:val="22"/>
          <w:szCs w:val="22"/>
        </w:rPr>
        <w:t xml:space="preserve"> ) и электронным образовательным ресурсам, указанным в рабочих программах;</w:t>
      </w:r>
    </w:p>
    <w:p w:rsidR="00CF2B2F" w:rsidRPr="00050DEB" w:rsidRDefault="00CF2B2F" w:rsidP="00A76E53">
      <w:pPr>
        <w:widowControl/>
        <w:autoSpaceDE/>
        <w:adjustRightInd/>
        <w:ind w:firstLine="709"/>
        <w:jc w:val="both"/>
        <w:rPr>
          <w:sz w:val="22"/>
          <w:szCs w:val="22"/>
        </w:rPr>
      </w:pPr>
      <w:r w:rsidRPr="00050DEB">
        <w:rPr>
          <w:sz w:val="22"/>
          <w:szCs w:val="22"/>
        </w:rPr>
        <w:t>•</w:t>
      </w:r>
      <w:r w:rsidRPr="00050DEB">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50DEB" w:rsidRDefault="00CF2B2F" w:rsidP="00A76E53">
      <w:pPr>
        <w:widowControl/>
        <w:autoSpaceDE/>
        <w:adjustRightInd/>
        <w:ind w:firstLine="709"/>
        <w:jc w:val="both"/>
        <w:rPr>
          <w:sz w:val="22"/>
          <w:szCs w:val="22"/>
        </w:rPr>
      </w:pPr>
      <w:r w:rsidRPr="00050DEB">
        <w:rPr>
          <w:sz w:val="22"/>
          <w:szCs w:val="22"/>
        </w:rPr>
        <w:t>•</w:t>
      </w:r>
      <w:r w:rsidRPr="00050DEB">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50DEB" w:rsidRDefault="00CF2B2F" w:rsidP="00A76E53">
      <w:pPr>
        <w:widowControl/>
        <w:autoSpaceDE/>
        <w:adjustRightInd/>
        <w:ind w:firstLine="709"/>
        <w:jc w:val="both"/>
        <w:rPr>
          <w:sz w:val="22"/>
          <w:szCs w:val="22"/>
        </w:rPr>
      </w:pPr>
      <w:r w:rsidRPr="00050DEB">
        <w:rPr>
          <w:sz w:val="22"/>
          <w:szCs w:val="22"/>
        </w:rPr>
        <w:t>•</w:t>
      </w:r>
      <w:r w:rsidRPr="00050DEB">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50DEB" w:rsidRDefault="00CF2B2F" w:rsidP="00705FB5">
      <w:pPr>
        <w:widowControl/>
        <w:autoSpaceDE/>
        <w:adjustRightInd/>
        <w:ind w:firstLine="709"/>
        <w:jc w:val="both"/>
        <w:rPr>
          <w:sz w:val="22"/>
          <w:szCs w:val="22"/>
        </w:rPr>
      </w:pPr>
      <w:r w:rsidRPr="00050DEB">
        <w:rPr>
          <w:sz w:val="22"/>
          <w:szCs w:val="22"/>
        </w:rPr>
        <w:t>•</w:t>
      </w:r>
      <w:r w:rsidRPr="00050DEB">
        <w:rPr>
          <w:sz w:val="22"/>
          <w:szCs w:val="22"/>
        </w:rPr>
        <w:tab/>
        <w:t>взаимодействие между участниками образовательного процесса, в том числе синхронное и (или) асинхронное в</w:t>
      </w:r>
      <w:r w:rsidR="00705FB5" w:rsidRPr="00050DEB">
        <w:rPr>
          <w:sz w:val="22"/>
          <w:szCs w:val="22"/>
        </w:rPr>
        <w:t>заимодействие посредством сети «Интернет».</w:t>
      </w:r>
    </w:p>
    <w:p w:rsidR="00CF2B2F" w:rsidRPr="00050DEB" w:rsidRDefault="00CF2B2F" w:rsidP="00A76E53">
      <w:pPr>
        <w:widowControl/>
        <w:autoSpaceDE/>
        <w:adjustRightInd/>
        <w:ind w:firstLine="709"/>
        <w:jc w:val="both"/>
        <w:rPr>
          <w:sz w:val="22"/>
          <w:szCs w:val="22"/>
        </w:rPr>
      </w:pPr>
      <w:r w:rsidRPr="00050DEB">
        <w:rPr>
          <w:sz w:val="22"/>
          <w:szCs w:val="22"/>
        </w:rPr>
        <w:t>При осуществлении образовательного процесса по дисциплине используются следующие информационные технологии:</w:t>
      </w:r>
    </w:p>
    <w:p w:rsidR="00CF2B2F" w:rsidRPr="00050DEB" w:rsidRDefault="00CF2B2F" w:rsidP="00A76E53">
      <w:pPr>
        <w:widowControl/>
        <w:autoSpaceDE/>
        <w:adjustRightInd/>
        <w:ind w:firstLine="709"/>
        <w:jc w:val="both"/>
        <w:rPr>
          <w:sz w:val="22"/>
          <w:szCs w:val="22"/>
        </w:rPr>
      </w:pPr>
      <w:r w:rsidRPr="00050DEB">
        <w:rPr>
          <w:sz w:val="22"/>
          <w:szCs w:val="22"/>
        </w:rPr>
        <w:t>•</w:t>
      </w:r>
      <w:r w:rsidRPr="00050DEB">
        <w:rPr>
          <w:sz w:val="22"/>
          <w:szCs w:val="22"/>
        </w:rPr>
        <w:tab/>
        <w:t>сбор, хранение, систематизация и выдача учебной и научной информации;</w:t>
      </w:r>
    </w:p>
    <w:p w:rsidR="00CF2B2F" w:rsidRPr="00050DEB" w:rsidRDefault="00CF2B2F" w:rsidP="00A76E53">
      <w:pPr>
        <w:widowControl/>
        <w:autoSpaceDE/>
        <w:adjustRightInd/>
        <w:ind w:firstLine="709"/>
        <w:jc w:val="both"/>
        <w:rPr>
          <w:sz w:val="22"/>
          <w:szCs w:val="22"/>
        </w:rPr>
      </w:pPr>
      <w:r w:rsidRPr="00050DEB">
        <w:rPr>
          <w:sz w:val="22"/>
          <w:szCs w:val="22"/>
        </w:rPr>
        <w:t>•</w:t>
      </w:r>
      <w:r w:rsidRPr="00050DEB">
        <w:rPr>
          <w:sz w:val="22"/>
          <w:szCs w:val="22"/>
        </w:rPr>
        <w:tab/>
        <w:t>обработка текстовой, графической и эмпирической информации;</w:t>
      </w:r>
    </w:p>
    <w:p w:rsidR="00CF2B2F" w:rsidRPr="00050DEB" w:rsidRDefault="00CF2B2F" w:rsidP="00A76E53">
      <w:pPr>
        <w:widowControl/>
        <w:autoSpaceDE/>
        <w:adjustRightInd/>
        <w:ind w:firstLine="709"/>
        <w:jc w:val="both"/>
        <w:rPr>
          <w:sz w:val="22"/>
          <w:szCs w:val="22"/>
        </w:rPr>
      </w:pPr>
      <w:r w:rsidRPr="00050DEB">
        <w:rPr>
          <w:sz w:val="22"/>
          <w:szCs w:val="22"/>
        </w:rPr>
        <w:t>•</w:t>
      </w:r>
      <w:r w:rsidRPr="00050DEB">
        <w:rPr>
          <w:sz w:val="22"/>
          <w:szCs w:val="22"/>
        </w:rPr>
        <w:tab/>
        <w:t>подготовка, конструирование и презентация итогов исследовательской и аналитической деятельности;</w:t>
      </w:r>
    </w:p>
    <w:p w:rsidR="00CF2B2F" w:rsidRPr="00050DEB" w:rsidRDefault="00CF2B2F" w:rsidP="00A76E53">
      <w:pPr>
        <w:widowControl/>
        <w:autoSpaceDE/>
        <w:adjustRightInd/>
        <w:ind w:firstLine="709"/>
        <w:jc w:val="both"/>
        <w:rPr>
          <w:sz w:val="22"/>
          <w:szCs w:val="22"/>
        </w:rPr>
      </w:pPr>
      <w:r w:rsidRPr="00050DEB">
        <w:rPr>
          <w:sz w:val="22"/>
          <w:szCs w:val="22"/>
        </w:rPr>
        <w:lastRenderedPageBreak/>
        <w:t>•</w:t>
      </w:r>
      <w:r w:rsidRPr="00050DEB">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50DEB" w:rsidRDefault="00CF2B2F" w:rsidP="00A76E53">
      <w:pPr>
        <w:widowControl/>
        <w:autoSpaceDE/>
        <w:adjustRightInd/>
        <w:ind w:firstLine="709"/>
        <w:jc w:val="both"/>
        <w:rPr>
          <w:sz w:val="22"/>
          <w:szCs w:val="22"/>
        </w:rPr>
      </w:pPr>
      <w:r w:rsidRPr="00050DEB">
        <w:rPr>
          <w:sz w:val="22"/>
          <w:szCs w:val="22"/>
        </w:rPr>
        <w:t>•</w:t>
      </w:r>
      <w:r w:rsidRPr="00050DEB">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50DEB" w:rsidRDefault="00CF2B2F" w:rsidP="00A76E53">
      <w:pPr>
        <w:widowControl/>
        <w:autoSpaceDE/>
        <w:adjustRightInd/>
        <w:ind w:firstLine="709"/>
        <w:jc w:val="both"/>
        <w:rPr>
          <w:sz w:val="22"/>
          <w:szCs w:val="22"/>
        </w:rPr>
      </w:pPr>
      <w:r w:rsidRPr="00050DEB">
        <w:rPr>
          <w:sz w:val="22"/>
          <w:szCs w:val="22"/>
        </w:rPr>
        <w:t>•</w:t>
      </w:r>
      <w:r w:rsidRPr="00050DEB">
        <w:rPr>
          <w:sz w:val="22"/>
          <w:szCs w:val="22"/>
        </w:rPr>
        <w:tab/>
        <w:t>компьютерное тестирование;</w:t>
      </w:r>
    </w:p>
    <w:p w:rsidR="00CF2B2F" w:rsidRPr="00050DEB" w:rsidRDefault="00CF2B2F" w:rsidP="00705FB5">
      <w:pPr>
        <w:widowControl/>
        <w:autoSpaceDE/>
        <w:adjustRightInd/>
        <w:ind w:firstLine="709"/>
        <w:jc w:val="both"/>
        <w:rPr>
          <w:sz w:val="22"/>
          <w:szCs w:val="22"/>
        </w:rPr>
      </w:pPr>
      <w:r w:rsidRPr="00050DEB">
        <w:rPr>
          <w:sz w:val="22"/>
          <w:szCs w:val="22"/>
        </w:rPr>
        <w:t>•</w:t>
      </w:r>
      <w:r w:rsidRPr="00050DEB">
        <w:rPr>
          <w:sz w:val="22"/>
          <w:szCs w:val="22"/>
        </w:rPr>
        <w:tab/>
        <w:t>демонстрация мультимедийных материалов.</w:t>
      </w:r>
    </w:p>
    <w:p w:rsidR="004D583C" w:rsidRPr="00050DEB" w:rsidRDefault="004D583C" w:rsidP="004D583C">
      <w:pPr>
        <w:widowControl/>
        <w:autoSpaceDE/>
        <w:adjustRightInd/>
        <w:ind w:firstLine="709"/>
        <w:jc w:val="both"/>
        <w:rPr>
          <w:sz w:val="24"/>
          <w:szCs w:val="24"/>
        </w:rPr>
      </w:pPr>
      <w:r w:rsidRPr="00050DEB">
        <w:rPr>
          <w:sz w:val="24"/>
          <w:szCs w:val="24"/>
        </w:rPr>
        <w:t>ПЕРЕЧЕНЬ ПРОГРАММНОГО ОБЕСПЕЧЕНИЯ</w:t>
      </w:r>
    </w:p>
    <w:p w:rsidR="004D583C" w:rsidRPr="00050DEB" w:rsidRDefault="004D583C" w:rsidP="004D583C">
      <w:pPr>
        <w:widowControl/>
        <w:autoSpaceDE/>
        <w:adjustRightInd/>
        <w:ind w:firstLine="709"/>
        <w:jc w:val="both"/>
        <w:rPr>
          <w:sz w:val="24"/>
          <w:szCs w:val="24"/>
        </w:rPr>
      </w:pPr>
      <w:r w:rsidRPr="00050DEB">
        <w:rPr>
          <w:sz w:val="24"/>
          <w:szCs w:val="24"/>
        </w:rPr>
        <w:t>•</w:t>
      </w:r>
      <w:r w:rsidRPr="00050DEB">
        <w:rPr>
          <w:sz w:val="24"/>
          <w:szCs w:val="24"/>
        </w:rPr>
        <w:tab/>
      </w:r>
      <w:r w:rsidRPr="00050DEB">
        <w:rPr>
          <w:sz w:val="24"/>
          <w:szCs w:val="24"/>
          <w:lang w:val="en-US"/>
        </w:rPr>
        <w:t>Microsoft</w:t>
      </w:r>
      <w:r w:rsidRPr="00050DEB">
        <w:rPr>
          <w:sz w:val="24"/>
          <w:szCs w:val="24"/>
        </w:rPr>
        <w:t xml:space="preserve"> </w:t>
      </w:r>
      <w:r w:rsidRPr="00050DEB">
        <w:rPr>
          <w:sz w:val="24"/>
          <w:szCs w:val="24"/>
          <w:lang w:val="en-US"/>
        </w:rPr>
        <w:t>Windows</w:t>
      </w:r>
      <w:r w:rsidRPr="00050DEB">
        <w:rPr>
          <w:sz w:val="24"/>
          <w:szCs w:val="24"/>
        </w:rPr>
        <w:t xml:space="preserve"> 10 </w:t>
      </w:r>
      <w:r w:rsidRPr="00050DEB">
        <w:rPr>
          <w:sz w:val="24"/>
          <w:szCs w:val="24"/>
          <w:lang w:val="en-US"/>
        </w:rPr>
        <w:t>Professional</w:t>
      </w:r>
      <w:r w:rsidRPr="00050DEB">
        <w:rPr>
          <w:sz w:val="24"/>
          <w:szCs w:val="24"/>
        </w:rPr>
        <w:t xml:space="preserve"> </w:t>
      </w:r>
    </w:p>
    <w:p w:rsidR="004D583C" w:rsidRPr="00050DEB" w:rsidRDefault="004D583C" w:rsidP="004D583C">
      <w:pPr>
        <w:widowControl/>
        <w:autoSpaceDE/>
        <w:adjustRightInd/>
        <w:ind w:firstLine="709"/>
        <w:jc w:val="both"/>
        <w:rPr>
          <w:sz w:val="24"/>
          <w:szCs w:val="24"/>
          <w:lang w:val="en-US"/>
        </w:rPr>
      </w:pPr>
      <w:r w:rsidRPr="00050DEB">
        <w:rPr>
          <w:sz w:val="24"/>
          <w:szCs w:val="24"/>
          <w:lang w:val="en-US"/>
        </w:rPr>
        <w:t>•</w:t>
      </w:r>
      <w:r w:rsidRPr="00050DEB">
        <w:rPr>
          <w:sz w:val="24"/>
          <w:szCs w:val="24"/>
          <w:lang w:val="en-US"/>
        </w:rPr>
        <w:tab/>
        <w:t xml:space="preserve">Microsoft Windows XP Professional SP3 </w:t>
      </w:r>
    </w:p>
    <w:p w:rsidR="004D583C" w:rsidRPr="00050DEB" w:rsidRDefault="004D583C" w:rsidP="004D583C">
      <w:pPr>
        <w:widowControl/>
        <w:autoSpaceDE/>
        <w:adjustRightInd/>
        <w:ind w:firstLine="709"/>
        <w:jc w:val="both"/>
        <w:rPr>
          <w:sz w:val="24"/>
          <w:szCs w:val="24"/>
          <w:lang w:val="en-US"/>
        </w:rPr>
      </w:pPr>
      <w:r w:rsidRPr="00050DEB">
        <w:rPr>
          <w:sz w:val="24"/>
          <w:szCs w:val="24"/>
          <w:lang w:val="en-US"/>
        </w:rPr>
        <w:t>•</w:t>
      </w:r>
      <w:r w:rsidRPr="00050DEB">
        <w:rPr>
          <w:sz w:val="24"/>
          <w:szCs w:val="24"/>
          <w:lang w:val="en-US"/>
        </w:rPr>
        <w:tab/>
        <w:t xml:space="preserve">Microsoft Office Professional 2007 Russian </w:t>
      </w:r>
    </w:p>
    <w:p w:rsidR="004D583C" w:rsidRPr="00050DEB" w:rsidRDefault="004D583C" w:rsidP="004D583C">
      <w:pPr>
        <w:widowControl/>
        <w:autoSpaceDE/>
        <w:adjustRightInd/>
        <w:ind w:firstLine="709"/>
        <w:jc w:val="both"/>
        <w:rPr>
          <w:sz w:val="24"/>
          <w:szCs w:val="24"/>
        </w:rPr>
      </w:pPr>
      <w:r w:rsidRPr="00050DEB">
        <w:rPr>
          <w:sz w:val="24"/>
          <w:szCs w:val="24"/>
        </w:rPr>
        <w:t>•</w:t>
      </w:r>
      <w:r w:rsidRPr="00050DEB">
        <w:rPr>
          <w:sz w:val="24"/>
          <w:szCs w:val="24"/>
        </w:rPr>
        <w:tab/>
      </w:r>
      <w:r w:rsidRPr="00050DEB">
        <w:rPr>
          <w:bCs/>
          <w:sz w:val="24"/>
          <w:szCs w:val="24"/>
          <w:lang w:val="en-US"/>
        </w:rPr>
        <w:t>C</w:t>
      </w:r>
      <w:r w:rsidRPr="00050DEB">
        <w:rPr>
          <w:bCs/>
          <w:sz w:val="24"/>
          <w:szCs w:val="24"/>
        </w:rPr>
        <w:t>вободно распространяемый офисный пакет с открытым исходным кодом LibreOffice 6.0.3.2 Stable</w:t>
      </w:r>
    </w:p>
    <w:p w:rsidR="004D583C" w:rsidRPr="00050DEB" w:rsidRDefault="004D583C" w:rsidP="004D583C">
      <w:pPr>
        <w:widowControl/>
        <w:autoSpaceDE/>
        <w:adjustRightInd/>
        <w:ind w:firstLine="709"/>
        <w:jc w:val="both"/>
        <w:rPr>
          <w:sz w:val="24"/>
          <w:szCs w:val="24"/>
        </w:rPr>
      </w:pPr>
      <w:r w:rsidRPr="00050DEB">
        <w:rPr>
          <w:sz w:val="24"/>
          <w:szCs w:val="24"/>
        </w:rPr>
        <w:t>•</w:t>
      </w:r>
      <w:r w:rsidRPr="00050DEB">
        <w:rPr>
          <w:sz w:val="24"/>
          <w:szCs w:val="24"/>
        </w:rPr>
        <w:tab/>
        <w:t>Антивирус Касперского</w:t>
      </w:r>
    </w:p>
    <w:p w:rsidR="004D583C" w:rsidRPr="00050DEB" w:rsidRDefault="004D583C" w:rsidP="004D583C">
      <w:pPr>
        <w:widowControl/>
        <w:autoSpaceDE/>
        <w:adjustRightInd/>
        <w:ind w:firstLine="709"/>
        <w:jc w:val="both"/>
        <w:rPr>
          <w:sz w:val="24"/>
          <w:szCs w:val="24"/>
        </w:rPr>
      </w:pPr>
      <w:r w:rsidRPr="00050DEB">
        <w:rPr>
          <w:sz w:val="24"/>
          <w:szCs w:val="24"/>
        </w:rPr>
        <w:t>•</w:t>
      </w:r>
      <w:r w:rsidRPr="00050DEB">
        <w:rPr>
          <w:sz w:val="24"/>
          <w:szCs w:val="24"/>
        </w:rPr>
        <w:tab/>
        <w:t>Cистема управления курсами LMS Русский Moodle 3KL</w:t>
      </w:r>
    </w:p>
    <w:p w:rsidR="004D583C" w:rsidRPr="00050DEB" w:rsidRDefault="004D583C" w:rsidP="004D583C">
      <w:pPr>
        <w:widowControl/>
        <w:autoSpaceDE/>
        <w:adjustRightInd/>
        <w:ind w:firstLine="709"/>
        <w:jc w:val="both"/>
        <w:rPr>
          <w:sz w:val="24"/>
          <w:szCs w:val="24"/>
        </w:rPr>
      </w:pPr>
    </w:p>
    <w:p w:rsidR="008A3B7E" w:rsidRDefault="008A3B7E" w:rsidP="008A3B7E">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A3B7E" w:rsidRDefault="008A3B7E" w:rsidP="008A3B7E">
      <w:pPr>
        <w:pStyle w:val="a4"/>
        <w:numPr>
          <w:ilvl w:val="0"/>
          <w:numId w:val="4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901D7A">
          <w:rPr>
            <w:rStyle w:val="a7"/>
            <w:rFonts w:ascii="Times New Roman" w:hAnsi="Times New Roman"/>
            <w:sz w:val="24"/>
            <w:szCs w:val="24"/>
          </w:rPr>
          <w:t>http://www.consultant.ru/edu/student/study/</w:t>
        </w:r>
      </w:hyperlink>
    </w:p>
    <w:p w:rsidR="008A3B7E" w:rsidRDefault="008A3B7E" w:rsidP="008A3B7E">
      <w:pPr>
        <w:pStyle w:val="a4"/>
        <w:numPr>
          <w:ilvl w:val="0"/>
          <w:numId w:val="4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901D7A">
          <w:rPr>
            <w:rStyle w:val="a7"/>
            <w:rFonts w:ascii="Times New Roman" w:hAnsi="Times New Roman"/>
            <w:sz w:val="24"/>
            <w:szCs w:val="24"/>
          </w:rPr>
          <w:t>http://edu.garant.ru/omga/</w:t>
        </w:r>
      </w:hyperlink>
    </w:p>
    <w:p w:rsidR="008A3B7E" w:rsidRDefault="008A3B7E" w:rsidP="008A3B7E">
      <w:pPr>
        <w:pStyle w:val="a4"/>
        <w:numPr>
          <w:ilvl w:val="0"/>
          <w:numId w:val="4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901D7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A3B7E" w:rsidRDefault="008A3B7E" w:rsidP="008A3B7E">
      <w:pPr>
        <w:pStyle w:val="a4"/>
        <w:numPr>
          <w:ilvl w:val="0"/>
          <w:numId w:val="4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901D7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A3B7E" w:rsidRDefault="008A3B7E" w:rsidP="008A3B7E">
      <w:pPr>
        <w:pStyle w:val="a4"/>
        <w:numPr>
          <w:ilvl w:val="0"/>
          <w:numId w:val="4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901D7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A3B7E" w:rsidRDefault="008A3B7E" w:rsidP="008A3B7E">
      <w:pPr>
        <w:pStyle w:val="a4"/>
        <w:numPr>
          <w:ilvl w:val="0"/>
          <w:numId w:val="4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1"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8A3B7E" w:rsidRDefault="008A3B7E" w:rsidP="008A3B7E">
      <w:pPr>
        <w:pStyle w:val="a4"/>
        <w:numPr>
          <w:ilvl w:val="0"/>
          <w:numId w:val="4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2" w:history="1">
        <w:r w:rsidR="00901D7A">
          <w:rPr>
            <w:rStyle w:val="a7"/>
            <w:rFonts w:ascii="Times New Roman" w:eastAsia="Times New Roman" w:hAnsi="Times New Roman"/>
            <w:sz w:val="24"/>
            <w:szCs w:val="24"/>
          </w:rPr>
          <w:t>https://www.restko.ru/</w:t>
        </w:r>
      </w:hyperlink>
    </w:p>
    <w:p w:rsidR="008A3B7E" w:rsidRDefault="008A3B7E" w:rsidP="008A3B7E">
      <w:pPr>
        <w:jc w:val="both"/>
        <w:rPr>
          <w:b/>
          <w:sz w:val="24"/>
          <w:szCs w:val="24"/>
        </w:rPr>
      </w:pPr>
    </w:p>
    <w:p w:rsidR="008A3B7E" w:rsidRDefault="008A3B7E" w:rsidP="008A3B7E">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A3B7E" w:rsidRDefault="008A3B7E" w:rsidP="008A3B7E">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3B7E" w:rsidRDefault="008A3B7E" w:rsidP="008A3B7E">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3B7E" w:rsidRDefault="008A3B7E" w:rsidP="008A3B7E">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A746B">
        <w:rPr>
          <w:sz w:val="24"/>
          <w:szCs w:val="24"/>
        </w:rPr>
        <w:t xml:space="preserve"> </w:t>
      </w:r>
      <w:r>
        <w:rPr>
          <w:sz w:val="24"/>
          <w:szCs w:val="24"/>
          <w:lang w:val="en-US"/>
        </w:rPr>
        <w:t>Windows</w:t>
      </w:r>
      <w:r>
        <w:rPr>
          <w:sz w:val="24"/>
          <w:szCs w:val="24"/>
        </w:rPr>
        <w:t xml:space="preserve"> 10,  </w:t>
      </w:r>
      <w:r>
        <w:rPr>
          <w:sz w:val="24"/>
          <w:szCs w:val="24"/>
          <w:lang w:val="en-US"/>
        </w:rPr>
        <w:t>Microsoft</w:t>
      </w:r>
      <w:r w:rsidRPr="00EA746B">
        <w:rPr>
          <w:sz w:val="24"/>
          <w:szCs w:val="24"/>
        </w:rPr>
        <w:t xml:space="preserve"> </w:t>
      </w:r>
      <w:r>
        <w:rPr>
          <w:sz w:val="24"/>
          <w:szCs w:val="24"/>
          <w:lang w:val="en-US"/>
        </w:rPr>
        <w:t>Office</w:t>
      </w:r>
      <w:r w:rsidRPr="00EA746B">
        <w:rPr>
          <w:sz w:val="24"/>
          <w:szCs w:val="24"/>
        </w:rPr>
        <w:t xml:space="preserve"> </w:t>
      </w:r>
      <w:r>
        <w:rPr>
          <w:sz w:val="24"/>
          <w:szCs w:val="24"/>
          <w:lang w:val="en-US"/>
        </w:rPr>
        <w:t>Professional</w:t>
      </w:r>
      <w:r w:rsidRPr="00EA746B">
        <w:rPr>
          <w:sz w:val="24"/>
          <w:szCs w:val="24"/>
        </w:rPr>
        <w:t xml:space="preserve"> </w:t>
      </w:r>
      <w:r>
        <w:rPr>
          <w:sz w:val="24"/>
          <w:szCs w:val="24"/>
          <w:lang w:val="en-US"/>
        </w:rPr>
        <w:t>Plus</w:t>
      </w:r>
      <w:r>
        <w:rPr>
          <w:sz w:val="24"/>
          <w:szCs w:val="24"/>
        </w:rPr>
        <w:t xml:space="preserve"> 2007;</w:t>
      </w:r>
    </w:p>
    <w:p w:rsidR="008A3B7E" w:rsidRDefault="008A3B7E" w:rsidP="008A3B7E">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A746B">
        <w:rPr>
          <w:sz w:val="24"/>
          <w:szCs w:val="24"/>
        </w:rPr>
        <w:t xml:space="preserve"> </w:t>
      </w:r>
      <w:r>
        <w:rPr>
          <w:sz w:val="24"/>
          <w:szCs w:val="24"/>
          <w:lang w:val="en-US"/>
        </w:rPr>
        <w:t>Windows</w:t>
      </w:r>
      <w:r>
        <w:rPr>
          <w:sz w:val="24"/>
          <w:szCs w:val="24"/>
        </w:rPr>
        <w:t xml:space="preserve"> 10, </w:t>
      </w:r>
      <w:r>
        <w:rPr>
          <w:sz w:val="24"/>
          <w:szCs w:val="24"/>
          <w:lang w:val="en-US"/>
        </w:rPr>
        <w:t>Microsoft</w:t>
      </w:r>
      <w:r w:rsidRPr="00EA746B">
        <w:rPr>
          <w:sz w:val="24"/>
          <w:szCs w:val="24"/>
        </w:rPr>
        <w:t xml:space="preserve"> </w:t>
      </w:r>
      <w:r>
        <w:rPr>
          <w:sz w:val="24"/>
          <w:szCs w:val="24"/>
          <w:lang w:val="en-US"/>
        </w:rPr>
        <w:t>Office</w:t>
      </w:r>
      <w:r w:rsidRPr="00EA746B">
        <w:rPr>
          <w:sz w:val="24"/>
          <w:szCs w:val="24"/>
        </w:rPr>
        <w:t xml:space="preserve"> </w:t>
      </w:r>
      <w:r>
        <w:rPr>
          <w:sz w:val="24"/>
          <w:szCs w:val="24"/>
          <w:lang w:val="en-US"/>
        </w:rPr>
        <w:t>Professional</w:t>
      </w:r>
      <w:r w:rsidRPr="00EA746B">
        <w:rPr>
          <w:sz w:val="24"/>
          <w:szCs w:val="24"/>
        </w:rPr>
        <w:t xml:space="preserve"> </w:t>
      </w:r>
      <w:r>
        <w:rPr>
          <w:sz w:val="24"/>
          <w:szCs w:val="24"/>
          <w:lang w:val="en-US"/>
        </w:rPr>
        <w:t>Plus</w:t>
      </w:r>
      <w:r>
        <w:rPr>
          <w:sz w:val="24"/>
          <w:szCs w:val="24"/>
        </w:rPr>
        <w:t xml:space="preserve"> 2007, </w:t>
      </w:r>
      <w:r>
        <w:rPr>
          <w:sz w:val="24"/>
          <w:szCs w:val="24"/>
          <w:lang w:val="en-US"/>
        </w:rPr>
        <w:t>LibreOffice</w:t>
      </w:r>
      <w:r w:rsidRPr="00EA746B">
        <w:rPr>
          <w:sz w:val="24"/>
          <w:szCs w:val="24"/>
        </w:rPr>
        <w:t xml:space="preserve"> </w:t>
      </w:r>
      <w:r>
        <w:rPr>
          <w:sz w:val="24"/>
          <w:szCs w:val="24"/>
          <w:lang w:val="en-US"/>
        </w:rPr>
        <w:t>Writer</w:t>
      </w:r>
      <w:r>
        <w:rPr>
          <w:sz w:val="24"/>
          <w:szCs w:val="24"/>
        </w:rPr>
        <w:t xml:space="preserve">,  </w:t>
      </w:r>
      <w:r>
        <w:rPr>
          <w:sz w:val="24"/>
          <w:szCs w:val="24"/>
          <w:lang w:val="en-US"/>
        </w:rPr>
        <w:t>LibreOffice</w:t>
      </w:r>
      <w:r w:rsidRPr="00EA746B">
        <w:rPr>
          <w:sz w:val="24"/>
          <w:szCs w:val="24"/>
        </w:rPr>
        <w:t xml:space="preserve"> </w:t>
      </w:r>
      <w:r>
        <w:rPr>
          <w:sz w:val="24"/>
          <w:szCs w:val="24"/>
          <w:lang w:val="en-US"/>
        </w:rPr>
        <w:t>Calc</w:t>
      </w:r>
      <w:r>
        <w:rPr>
          <w:sz w:val="24"/>
          <w:szCs w:val="24"/>
        </w:rPr>
        <w:t xml:space="preserve">, </w:t>
      </w:r>
      <w:r>
        <w:rPr>
          <w:sz w:val="24"/>
          <w:szCs w:val="24"/>
          <w:lang w:val="en-US"/>
        </w:rPr>
        <w:t>LibreOffice</w:t>
      </w:r>
      <w:r w:rsidRPr="00EA746B">
        <w:rPr>
          <w:sz w:val="24"/>
          <w:szCs w:val="24"/>
        </w:rPr>
        <w:t xml:space="preserve"> </w:t>
      </w:r>
      <w:r>
        <w:rPr>
          <w:sz w:val="24"/>
          <w:szCs w:val="24"/>
          <w:lang w:val="en-US"/>
        </w:rPr>
        <w:t>Impress</w:t>
      </w:r>
      <w:r>
        <w:rPr>
          <w:sz w:val="24"/>
          <w:szCs w:val="24"/>
        </w:rPr>
        <w:t xml:space="preserve">,  </w:t>
      </w:r>
      <w:r>
        <w:rPr>
          <w:sz w:val="24"/>
          <w:szCs w:val="24"/>
          <w:lang w:val="en-US"/>
        </w:rPr>
        <w:t>LibreOffice</w:t>
      </w:r>
      <w:r w:rsidRPr="00EA746B">
        <w:rPr>
          <w:sz w:val="24"/>
          <w:szCs w:val="24"/>
        </w:rPr>
        <w:t xml:space="preserve"> </w:t>
      </w:r>
      <w:r>
        <w:rPr>
          <w:sz w:val="24"/>
          <w:szCs w:val="24"/>
          <w:lang w:val="en-US"/>
        </w:rPr>
        <w:t>Draw</w:t>
      </w:r>
      <w:r>
        <w:rPr>
          <w:sz w:val="24"/>
          <w:szCs w:val="24"/>
        </w:rPr>
        <w:t xml:space="preserve">, </w:t>
      </w:r>
      <w:r>
        <w:rPr>
          <w:sz w:val="24"/>
          <w:szCs w:val="24"/>
          <w:lang w:val="en-US"/>
        </w:rPr>
        <w:t>LibreOffice</w:t>
      </w:r>
      <w:r w:rsidRPr="00EA746B">
        <w:rPr>
          <w:sz w:val="24"/>
          <w:szCs w:val="24"/>
        </w:rPr>
        <w:t xml:space="preserve"> </w:t>
      </w:r>
      <w:r>
        <w:rPr>
          <w:sz w:val="24"/>
          <w:szCs w:val="24"/>
          <w:lang w:val="en-US"/>
        </w:rPr>
        <w:t>Math</w:t>
      </w:r>
      <w:r>
        <w:rPr>
          <w:sz w:val="24"/>
          <w:szCs w:val="24"/>
        </w:rPr>
        <w:t xml:space="preserve">,  </w:t>
      </w:r>
      <w:r>
        <w:rPr>
          <w:sz w:val="24"/>
          <w:szCs w:val="24"/>
          <w:lang w:val="en-US"/>
        </w:rPr>
        <w:t>LibreOffice</w:t>
      </w:r>
      <w:r w:rsidRPr="00EA746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746B">
        <w:rPr>
          <w:sz w:val="24"/>
          <w:szCs w:val="24"/>
        </w:rPr>
        <w:t xml:space="preserve"> </w:t>
      </w:r>
      <w:r>
        <w:rPr>
          <w:sz w:val="24"/>
          <w:szCs w:val="24"/>
          <w:lang w:val="en-US"/>
        </w:rPr>
        <w:t>Endpoint</w:t>
      </w:r>
      <w:r w:rsidRPr="00EA746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8A3B7E" w:rsidRDefault="008A3B7E" w:rsidP="008A3B7E">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A746B">
        <w:rPr>
          <w:sz w:val="24"/>
          <w:szCs w:val="24"/>
          <w:shd w:val="clear" w:color="auto" w:fill="F9F9F9"/>
        </w:rPr>
        <w:t xml:space="preserve"> </w:t>
      </w:r>
      <w:r>
        <w:rPr>
          <w:sz w:val="24"/>
          <w:szCs w:val="24"/>
          <w:shd w:val="clear" w:color="auto" w:fill="F9F9F9"/>
          <w:lang w:val="en-US"/>
        </w:rPr>
        <w:t>Windows</w:t>
      </w:r>
      <w:r w:rsidRPr="00EA746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EA746B">
        <w:rPr>
          <w:sz w:val="24"/>
          <w:szCs w:val="24"/>
          <w:shd w:val="clear" w:color="auto" w:fill="F9F9F9"/>
        </w:rPr>
        <w:t xml:space="preserve"> </w:t>
      </w:r>
      <w:r>
        <w:rPr>
          <w:sz w:val="24"/>
          <w:szCs w:val="24"/>
          <w:shd w:val="clear" w:color="auto" w:fill="F9F9F9"/>
          <w:lang w:val="en-US"/>
        </w:rPr>
        <w:t>Visio</w:t>
      </w:r>
      <w:r w:rsidRPr="00EA746B">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EA746B">
        <w:rPr>
          <w:sz w:val="24"/>
          <w:szCs w:val="24"/>
          <w:shd w:val="clear" w:color="auto" w:fill="F9F9F9"/>
        </w:rPr>
        <w:t xml:space="preserve"> </w:t>
      </w:r>
      <w:r>
        <w:rPr>
          <w:sz w:val="24"/>
          <w:szCs w:val="24"/>
          <w:shd w:val="clear" w:color="auto" w:fill="F9F9F9"/>
          <w:lang w:val="en-US"/>
        </w:rPr>
        <w:t>Office</w:t>
      </w:r>
      <w:r w:rsidRPr="00EA746B">
        <w:rPr>
          <w:sz w:val="24"/>
          <w:szCs w:val="24"/>
          <w:shd w:val="clear" w:color="auto" w:fill="F9F9F9"/>
        </w:rPr>
        <w:t xml:space="preserve"> </w:t>
      </w:r>
      <w:r>
        <w:rPr>
          <w:sz w:val="24"/>
          <w:szCs w:val="24"/>
          <w:shd w:val="clear" w:color="auto" w:fill="F9F9F9"/>
          <w:lang w:val="en-US"/>
        </w:rPr>
        <w:t>Professional</w:t>
      </w:r>
      <w:r w:rsidRPr="00EA746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A746B">
        <w:rPr>
          <w:sz w:val="24"/>
          <w:szCs w:val="24"/>
          <w:shd w:val="clear" w:color="auto" w:fill="F9F9F9"/>
        </w:rPr>
        <w:t xml:space="preserve"> </w:t>
      </w:r>
      <w:r>
        <w:rPr>
          <w:sz w:val="24"/>
          <w:szCs w:val="24"/>
          <w:shd w:val="clear" w:color="auto" w:fill="F9F9F9"/>
          <w:lang w:val="en-US"/>
        </w:rPr>
        <w:t>Endpoint</w:t>
      </w:r>
      <w:r w:rsidRPr="00EA746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01D7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01D7A">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8A3B7E" w:rsidRDefault="008A3B7E" w:rsidP="008A3B7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EA746B">
        <w:rPr>
          <w:sz w:val="24"/>
          <w:szCs w:val="24"/>
        </w:rPr>
        <w:t xml:space="preserve"> </w:t>
      </w:r>
      <w:r>
        <w:rPr>
          <w:sz w:val="24"/>
          <w:szCs w:val="24"/>
          <w:lang w:val="en-US"/>
        </w:rPr>
        <w:t>Windows</w:t>
      </w:r>
      <w:r w:rsidRPr="00EA746B">
        <w:rPr>
          <w:sz w:val="24"/>
          <w:szCs w:val="24"/>
        </w:rPr>
        <w:t xml:space="preserve"> </w:t>
      </w:r>
      <w:r>
        <w:rPr>
          <w:sz w:val="24"/>
          <w:szCs w:val="24"/>
          <w:lang w:val="en-US"/>
        </w:rPr>
        <w:t>XP</w:t>
      </w:r>
      <w:r>
        <w:rPr>
          <w:sz w:val="24"/>
          <w:szCs w:val="24"/>
        </w:rPr>
        <w:t xml:space="preserve">,  </w:t>
      </w:r>
      <w:r>
        <w:rPr>
          <w:sz w:val="24"/>
          <w:szCs w:val="24"/>
          <w:lang w:val="en-US"/>
        </w:rPr>
        <w:t>Microsoft</w:t>
      </w:r>
      <w:r w:rsidRPr="00EA746B">
        <w:rPr>
          <w:sz w:val="24"/>
          <w:szCs w:val="24"/>
        </w:rPr>
        <w:t xml:space="preserve"> </w:t>
      </w:r>
      <w:r>
        <w:rPr>
          <w:sz w:val="24"/>
          <w:szCs w:val="24"/>
          <w:lang w:val="en-US"/>
        </w:rPr>
        <w:t>Office</w:t>
      </w:r>
      <w:r w:rsidRPr="00EA746B">
        <w:rPr>
          <w:sz w:val="24"/>
          <w:szCs w:val="24"/>
        </w:rPr>
        <w:t xml:space="preserve"> </w:t>
      </w:r>
      <w:r>
        <w:rPr>
          <w:sz w:val="24"/>
          <w:szCs w:val="24"/>
          <w:lang w:val="en-US"/>
        </w:rPr>
        <w:t>Professional</w:t>
      </w:r>
      <w:r w:rsidRPr="00EA746B">
        <w:rPr>
          <w:sz w:val="24"/>
          <w:szCs w:val="24"/>
        </w:rPr>
        <w:t xml:space="preserve"> </w:t>
      </w:r>
      <w:r>
        <w:rPr>
          <w:sz w:val="24"/>
          <w:szCs w:val="24"/>
          <w:lang w:val="en-US"/>
        </w:rPr>
        <w:t>Plus</w:t>
      </w:r>
      <w:r>
        <w:rPr>
          <w:sz w:val="24"/>
          <w:szCs w:val="24"/>
        </w:rPr>
        <w:t xml:space="preserve"> 2007, </w:t>
      </w:r>
      <w:r>
        <w:rPr>
          <w:sz w:val="24"/>
          <w:szCs w:val="24"/>
          <w:lang w:val="en-US"/>
        </w:rPr>
        <w:t>LibreOffice</w:t>
      </w:r>
      <w:r w:rsidRPr="00EA746B">
        <w:rPr>
          <w:sz w:val="24"/>
          <w:szCs w:val="24"/>
        </w:rPr>
        <w:t xml:space="preserve"> </w:t>
      </w:r>
      <w:r>
        <w:rPr>
          <w:sz w:val="24"/>
          <w:szCs w:val="24"/>
          <w:lang w:val="en-US"/>
        </w:rPr>
        <w:t>Writer</w:t>
      </w:r>
      <w:r>
        <w:rPr>
          <w:sz w:val="24"/>
          <w:szCs w:val="24"/>
        </w:rPr>
        <w:t xml:space="preserve">, </w:t>
      </w:r>
      <w:r>
        <w:rPr>
          <w:sz w:val="24"/>
          <w:szCs w:val="24"/>
          <w:lang w:val="en-US"/>
        </w:rPr>
        <w:t>LibreOffice</w:t>
      </w:r>
      <w:r w:rsidRPr="00EA746B">
        <w:rPr>
          <w:sz w:val="24"/>
          <w:szCs w:val="24"/>
        </w:rPr>
        <w:t xml:space="preserve"> </w:t>
      </w:r>
      <w:r>
        <w:rPr>
          <w:sz w:val="24"/>
          <w:szCs w:val="24"/>
          <w:lang w:val="en-US"/>
        </w:rPr>
        <w:t>Calc</w:t>
      </w:r>
      <w:r>
        <w:rPr>
          <w:sz w:val="24"/>
          <w:szCs w:val="24"/>
        </w:rPr>
        <w:t xml:space="preserve">, </w:t>
      </w:r>
      <w:r>
        <w:rPr>
          <w:sz w:val="24"/>
          <w:szCs w:val="24"/>
          <w:lang w:val="en-US"/>
        </w:rPr>
        <w:t>LibreOffice</w:t>
      </w:r>
      <w:r w:rsidRPr="00EA746B">
        <w:rPr>
          <w:sz w:val="24"/>
          <w:szCs w:val="24"/>
        </w:rPr>
        <w:t xml:space="preserve"> </w:t>
      </w:r>
      <w:r>
        <w:rPr>
          <w:sz w:val="24"/>
          <w:szCs w:val="24"/>
          <w:lang w:val="en-US"/>
        </w:rPr>
        <w:t>Impress</w:t>
      </w:r>
      <w:r>
        <w:rPr>
          <w:sz w:val="24"/>
          <w:szCs w:val="24"/>
        </w:rPr>
        <w:t xml:space="preserve">,  </w:t>
      </w:r>
      <w:r>
        <w:rPr>
          <w:sz w:val="24"/>
          <w:szCs w:val="24"/>
          <w:lang w:val="en-US"/>
        </w:rPr>
        <w:t>LibreOffice</w:t>
      </w:r>
      <w:r w:rsidRPr="00EA746B">
        <w:rPr>
          <w:sz w:val="24"/>
          <w:szCs w:val="24"/>
        </w:rPr>
        <w:t xml:space="preserve"> </w:t>
      </w:r>
      <w:r>
        <w:rPr>
          <w:sz w:val="24"/>
          <w:szCs w:val="24"/>
          <w:lang w:val="en-US"/>
        </w:rPr>
        <w:t>Draw</w:t>
      </w:r>
      <w:r>
        <w:rPr>
          <w:sz w:val="24"/>
          <w:szCs w:val="24"/>
        </w:rPr>
        <w:t xml:space="preserve">,  </w:t>
      </w:r>
      <w:r>
        <w:rPr>
          <w:sz w:val="24"/>
          <w:szCs w:val="24"/>
          <w:lang w:val="en-US"/>
        </w:rPr>
        <w:t>LibreOffice</w:t>
      </w:r>
      <w:r w:rsidRPr="00EA746B">
        <w:rPr>
          <w:sz w:val="24"/>
          <w:szCs w:val="24"/>
        </w:rPr>
        <w:t xml:space="preserve"> </w:t>
      </w:r>
      <w:r>
        <w:rPr>
          <w:sz w:val="24"/>
          <w:szCs w:val="24"/>
          <w:lang w:val="en-US"/>
        </w:rPr>
        <w:t>Math</w:t>
      </w:r>
      <w:r>
        <w:rPr>
          <w:sz w:val="24"/>
          <w:szCs w:val="24"/>
        </w:rPr>
        <w:t xml:space="preserve">,  </w:t>
      </w:r>
      <w:r>
        <w:rPr>
          <w:sz w:val="24"/>
          <w:szCs w:val="24"/>
          <w:lang w:val="en-US"/>
        </w:rPr>
        <w:t>LibreOffice</w:t>
      </w:r>
      <w:r w:rsidRPr="00EA746B">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746B">
        <w:rPr>
          <w:sz w:val="24"/>
          <w:szCs w:val="24"/>
        </w:rPr>
        <w:t xml:space="preserve"> </w:t>
      </w:r>
      <w:r>
        <w:rPr>
          <w:sz w:val="24"/>
          <w:szCs w:val="24"/>
          <w:lang w:val="en-US"/>
        </w:rPr>
        <w:t>Endpoint</w:t>
      </w:r>
      <w:r w:rsidRPr="00EA746B">
        <w:rPr>
          <w:sz w:val="24"/>
          <w:szCs w:val="24"/>
        </w:rPr>
        <w:t xml:space="preserve"> </w:t>
      </w:r>
      <w:r>
        <w:rPr>
          <w:sz w:val="24"/>
          <w:szCs w:val="24"/>
          <w:lang w:val="en-US"/>
        </w:rPr>
        <w:t>Security</w:t>
      </w:r>
      <w:r w:rsidRPr="00EA746B">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901D7A">
          <w:rPr>
            <w:rStyle w:val="a7"/>
            <w:sz w:val="24"/>
            <w:szCs w:val="24"/>
            <w:lang w:val="en-US"/>
          </w:rPr>
          <w:t>www.biblio-online.ru</w:t>
        </w:r>
      </w:hyperlink>
      <w:r>
        <w:rPr>
          <w:sz w:val="24"/>
          <w:szCs w:val="24"/>
        </w:rPr>
        <w:t xml:space="preserve"> </w:t>
      </w:r>
    </w:p>
    <w:p w:rsidR="008A3B7E" w:rsidRDefault="008A3B7E" w:rsidP="008A3B7E">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A3B7E" w:rsidRDefault="008A3B7E" w:rsidP="008A3B7E">
      <w:pPr>
        <w:jc w:val="both"/>
        <w:rPr>
          <w:sz w:val="24"/>
          <w:szCs w:val="24"/>
        </w:rPr>
      </w:pPr>
      <w:r>
        <w:rPr>
          <w:sz w:val="24"/>
          <w:szCs w:val="24"/>
        </w:rPr>
        <w:t xml:space="preserve"> </w:t>
      </w:r>
    </w:p>
    <w:p w:rsidR="00FA5C55" w:rsidRPr="00050DEB" w:rsidRDefault="00FA5C55" w:rsidP="00D4277B">
      <w:pPr>
        <w:widowControl/>
        <w:autoSpaceDE/>
        <w:adjustRightInd/>
        <w:jc w:val="both"/>
        <w:rPr>
          <w:sz w:val="24"/>
          <w:szCs w:val="24"/>
        </w:rPr>
      </w:pPr>
    </w:p>
    <w:sectPr w:rsidR="00FA5C55" w:rsidRPr="00050DE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89C" w:rsidRDefault="00C4489C" w:rsidP="00160BC1">
      <w:r>
        <w:separator/>
      </w:r>
    </w:p>
  </w:endnote>
  <w:endnote w:type="continuationSeparator" w:id="0">
    <w:p w:rsidR="00C4489C" w:rsidRDefault="00C448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89C" w:rsidRDefault="00C4489C" w:rsidP="00160BC1">
      <w:r>
        <w:separator/>
      </w:r>
    </w:p>
  </w:footnote>
  <w:footnote w:type="continuationSeparator" w:id="0">
    <w:p w:rsidR="00C4489C" w:rsidRDefault="00C448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3825"/>
    <w:multiLevelType w:val="hybridMultilevel"/>
    <w:tmpl w:val="5DD40198"/>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F3E9D"/>
    <w:multiLevelType w:val="hybridMultilevel"/>
    <w:tmpl w:val="0AA49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10370C"/>
    <w:multiLevelType w:val="hybridMultilevel"/>
    <w:tmpl w:val="18D869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05E05"/>
    <w:multiLevelType w:val="hybridMultilevel"/>
    <w:tmpl w:val="425083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D805A9"/>
    <w:multiLevelType w:val="hybridMultilevel"/>
    <w:tmpl w:val="24727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8802CB"/>
    <w:multiLevelType w:val="hybridMultilevel"/>
    <w:tmpl w:val="845E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4A80778"/>
    <w:multiLevelType w:val="hybridMultilevel"/>
    <w:tmpl w:val="565C97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7919A9"/>
    <w:multiLevelType w:val="hybridMultilevel"/>
    <w:tmpl w:val="1AB61166"/>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CC65DE"/>
    <w:multiLevelType w:val="hybridMultilevel"/>
    <w:tmpl w:val="340AB7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6C0AF0"/>
    <w:multiLevelType w:val="hybridMultilevel"/>
    <w:tmpl w:val="023AD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65695B"/>
    <w:multiLevelType w:val="hybridMultilevel"/>
    <w:tmpl w:val="D7D6EF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E13B6"/>
    <w:multiLevelType w:val="hybridMultilevel"/>
    <w:tmpl w:val="EDE4EEFE"/>
    <w:lvl w:ilvl="0" w:tplc="2A3CC21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D74671"/>
    <w:multiLevelType w:val="hybridMultilevel"/>
    <w:tmpl w:val="D46491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CC7183"/>
    <w:multiLevelType w:val="hybridMultilevel"/>
    <w:tmpl w:val="20861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F301BAD"/>
    <w:multiLevelType w:val="hybridMultilevel"/>
    <w:tmpl w:val="04CEA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AB1AE6"/>
    <w:multiLevelType w:val="hybridMultilevel"/>
    <w:tmpl w:val="2FB0F3E6"/>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194060"/>
    <w:multiLevelType w:val="hybridMultilevel"/>
    <w:tmpl w:val="E6FCE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007E88"/>
    <w:multiLevelType w:val="hybridMultilevel"/>
    <w:tmpl w:val="E70682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F767E6"/>
    <w:multiLevelType w:val="hybridMultilevel"/>
    <w:tmpl w:val="EAF69CDC"/>
    <w:lvl w:ilvl="0" w:tplc="0DF6F30E">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15:restartNumberingAfterBreak="0">
    <w:nsid w:val="628D7E8B"/>
    <w:multiLevelType w:val="hybridMultilevel"/>
    <w:tmpl w:val="E042D57A"/>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0B4730"/>
    <w:multiLevelType w:val="hybridMultilevel"/>
    <w:tmpl w:val="7DC6A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C953DC"/>
    <w:multiLevelType w:val="hybridMultilevel"/>
    <w:tmpl w:val="20861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55680C"/>
    <w:multiLevelType w:val="hybridMultilevel"/>
    <w:tmpl w:val="68B08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5E240EA"/>
    <w:multiLevelType w:val="hybridMultilevel"/>
    <w:tmpl w:val="56E4F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5EC2245"/>
    <w:multiLevelType w:val="hybridMultilevel"/>
    <w:tmpl w:val="340AB7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9B3F96"/>
    <w:multiLevelType w:val="hybridMultilevel"/>
    <w:tmpl w:val="44C2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9" w15:restartNumberingAfterBreak="0">
    <w:nsid w:val="7DE637AE"/>
    <w:multiLevelType w:val="hybridMultilevel"/>
    <w:tmpl w:val="94A63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F3619F4"/>
    <w:multiLevelType w:val="hybridMultilevel"/>
    <w:tmpl w:val="D512A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32"/>
  </w:num>
  <w:num w:numId="5">
    <w:abstractNumId w:val="12"/>
  </w:num>
  <w:num w:numId="6">
    <w:abstractNumId w:val="18"/>
  </w:num>
  <w:num w:numId="7">
    <w:abstractNumId w:val="5"/>
  </w:num>
  <w:num w:numId="8">
    <w:abstractNumId w:val="36"/>
  </w:num>
  <w:num w:numId="9">
    <w:abstractNumId w:val="16"/>
  </w:num>
  <w:num w:numId="10">
    <w:abstractNumId w:val="34"/>
  </w:num>
  <w:num w:numId="11">
    <w:abstractNumId w:val="7"/>
  </w:num>
  <w:num w:numId="12">
    <w:abstractNumId w:val="33"/>
  </w:num>
  <w:num w:numId="13">
    <w:abstractNumId w:val="17"/>
  </w:num>
  <w:num w:numId="14">
    <w:abstractNumId w:val="15"/>
  </w:num>
  <w:num w:numId="15">
    <w:abstractNumId w:val="2"/>
  </w:num>
  <w:num w:numId="16">
    <w:abstractNumId w:val="20"/>
  </w:num>
  <w:num w:numId="17">
    <w:abstractNumId w:val="6"/>
  </w:num>
  <w:num w:numId="18">
    <w:abstractNumId w:val="21"/>
  </w:num>
  <w:num w:numId="19">
    <w:abstractNumId w:val="31"/>
  </w:num>
  <w:num w:numId="20">
    <w:abstractNumId w:val="10"/>
  </w:num>
  <w:num w:numId="21">
    <w:abstractNumId w:val="39"/>
  </w:num>
  <w:num w:numId="22">
    <w:abstractNumId w:val="28"/>
  </w:num>
  <w:num w:numId="23">
    <w:abstractNumId w:val="4"/>
  </w:num>
  <w:num w:numId="24">
    <w:abstractNumId w:val="38"/>
  </w:num>
  <w:num w:numId="25">
    <w:abstractNumId w:val="29"/>
  </w:num>
  <w:num w:numId="26">
    <w:abstractNumId w:val="24"/>
  </w:num>
  <w:num w:numId="27">
    <w:abstractNumId w:val="11"/>
  </w:num>
  <w:num w:numId="28">
    <w:abstractNumId w:val="13"/>
  </w:num>
  <w:num w:numId="29">
    <w:abstractNumId w:val="35"/>
  </w:num>
  <w:num w:numId="30">
    <w:abstractNumId w:val="23"/>
  </w:num>
  <w:num w:numId="31">
    <w:abstractNumId w:val="19"/>
  </w:num>
  <w:num w:numId="32">
    <w:abstractNumId w:val="27"/>
  </w:num>
  <w:num w:numId="33">
    <w:abstractNumId w:val="25"/>
  </w:num>
  <w:num w:numId="34">
    <w:abstractNumId w:val="37"/>
  </w:num>
  <w:num w:numId="35">
    <w:abstractNumId w:val="8"/>
  </w:num>
  <w:num w:numId="36">
    <w:abstractNumId w:val="3"/>
  </w:num>
  <w:num w:numId="37">
    <w:abstractNumId w:val="30"/>
  </w:num>
  <w:num w:numId="38">
    <w:abstractNumId w:val="26"/>
  </w:num>
  <w:num w:numId="39">
    <w:abstractNumId w:val="40"/>
  </w:num>
  <w:num w:numId="40">
    <w:abstractNumId w:val="1"/>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580"/>
    <w:rsid w:val="00004048"/>
    <w:rsid w:val="00013EC3"/>
    <w:rsid w:val="00024392"/>
    <w:rsid w:val="00027D2C"/>
    <w:rsid w:val="00027E5B"/>
    <w:rsid w:val="000319D5"/>
    <w:rsid w:val="00037461"/>
    <w:rsid w:val="00050DEB"/>
    <w:rsid w:val="00051AEE"/>
    <w:rsid w:val="00055A3D"/>
    <w:rsid w:val="00060A01"/>
    <w:rsid w:val="00064AA9"/>
    <w:rsid w:val="00073CF7"/>
    <w:rsid w:val="000835F5"/>
    <w:rsid w:val="000875BF"/>
    <w:rsid w:val="000911D1"/>
    <w:rsid w:val="000915E4"/>
    <w:rsid w:val="00097F08"/>
    <w:rsid w:val="000A4FAC"/>
    <w:rsid w:val="000A5E1E"/>
    <w:rsid w:val="000B1331"/>
    <w:rsid w:val="000B7795"/>
    <w:rsid w:val="000C4546"/>
    <w:rsid w:val="000D07C6"/>
    <w:rsid w:val="000D4429"/>
    <w:rsid w:val="000D49D2"/>
    <w:rsid w:val="000D5F6D"/>
    <w:rsid w:val="000D6DE5"/>
    <w:rsid w:val="000E37E9"/>
    <w:rsid w:val="00102E02"/>
    <w:rsid w:val="001106B6"/>
    <w:rsid w:val="00111FF1"/>
    <w:rsid w:val="00114770"/>
    <w:rsid w:val="001165D0"/>
    <w:rsid w:val="001166B7"/>
    <w:rsid w:val="001167A8"/>
    <w:rsid w:val="001247B5"/>
    <w:rsid w:val="00127108"/>
    <w:rsid w:val="00127DEA"/>
    <w:rsid w:val="00131CDA"/>
    <w:rsid w:val="00132F57"/>
    <w:rsid w:val="001378B1"/>
    <w:rsid w:val="0014096F"/>
    <w:rsid w:val="0015639D"/>
    <w:rsid w:val="00160BC1"/>
    <w:rsid w:val="00161C70"/>
    <w:rsid w:val="00162801"/>
    <w:rsid w:val="00162A0C"/>
    <w:rsid w:val="001700E4"/>
    <w:rsid w:val="001716A9"/>
    <w:rsid w:val="0017327C"/>
    <w:rsid w:val="00177389"/>
    <w:rsid w:val="00181AAB"/>
    <w:rsid w:val="00184A96"/>
    <w:rsid w:val="00184F65"/>
    <w:rsid w:val="001871AA"/>
    <w:rsid w:val="001916A3"/>
    <w:rsid w:val="00196536"/>
    <w:rsid w:val="001A6533"/>
    <w:rsid w:val="001B36B4"/>
    <w:rsid w:val="001C4FED"/>
    <w:rsid w:val="001C6305"/>
    <w:rsid w:val="001F11DE"/>
    <w:rsid w:val="00207E2E"/>
    <w:rsid w:val="00207E5A"/>
    <w:rsid w:val="00207FB7"/>
    <w:rsid w:val="00211C1B"/>
    <w:rsid w:val="00233EC8"/>
    <w:rsid w:val="002349F0"/>
    <w:rsid w:val="00240A81"/>
    <w:rsid w:val="00245199"/>
    <w:rsid w:val="002500A5"/>
    <w:rsid w:val="0025436C"/>
    <w:rsid w:val="00256ECE"/>
    <w:rsid w:val="002657BC"/>
    <w:rsid w:val="00272520"/>
    <w:rsid w:val="00272ACC"/>
    <w:rsid w:val="002740FF"/>
    <w:rsid w:val="00276128"/>
    <w:rsid w:val="0027733F"/>
    <w:rsid w:val="00287C68"/>
    <w:rsid w:val="00291D05"/>
    <w:rsid w:val="002933E5"/>
    <w:rsid w:val="002A0D1B"/>
    <w:rsid w:val="002B5AB9"/>
    <w:rsid w:val="002B6C87"/>
    <w:rsid w:val="002B734E"/>
    <w:rsid w:val="002C2EAE"/>
    <w:rsid w:val="002C3F08"/>
    <w:rsid w:val="002C7582"/>
    <w:rsid w:val="002D6AC0"/>
    <w:rsid w:val="002E13E3"/>
    <w:rsid w:val="002E4CB7"/>
    <w:rsid w:val="00315AB7"/>
    <w:rsid w:val="0032166A"/>
    <w:rsid w:val="0033041E"/>
    <w:rsid w:val="00330957"/>
    <w:rsid w:val="00331A9F"/>
    <w:rsid w:val="00334F54"/>
    <w:rsid w:val="0033546E"/>
    <w:rsid w:val="00335BAC"/>
    <w:rsid w:val="003372BA"/>
    <w:rsid w:val="003531C8"/>
    <w:rsid w:val="00355010"/>
    <w:rsid w:val="00355C04"/>
    <w:rsid w:val="00355C7E"/>
    <w:rsid w:val="003618C2"/>
    <w:rsid w:val="00363097"/>
    <w:rsid w:val="00365758"/>
    <w:rsid w:val="003668E3"/>
    <w:rsid w:val="00370588"/>
    <w:rsid w:val="003764AF"/>
    <w:rsid w:val="0037697E"/>
    <w:rsid w:val="00383CE6"/>
    <w:rsid w:val="00390578"/>
    <w:rsid w:val="00390B62"/>
    <w:rsid w:val="003A04B8"/>
    <w:rsid w:val="003A3494"/>
    <w:rsid w:val="003A57B5"/>
    <w:rsid w:val="003A6D91"/>
    <w:rsid w:val="003A6FB0"/>
    <w:rsid w:val="003A71E4"/>
    <w:rsid w:val="003A7CCB"/>
    <w:rsid w:val="003B73D0"/>
    <w:rsid w:val="003B7F71"/>
    <w:rsid w:val="003C0032"/>
    <w:rsid w:val="003C6104"/>
    <w:rsid w:val="003E2843"/>
    <w:rsid w:val="003E50C8"/>
    <w:rsid w:val="003E542E"/>
    <w:rsid w:val="00400491"/>
    <w:rsid w:val="00407242"/>
    <w:rsid w:val="00407404"/>
    <w:rsid w:val="004110F5"/>
    <w:rsid w:val="00435249"/>
    <w:rsid w:val="00442E28"/>
    <w:rsid w:val="00443037"/>
    <w:rsid w:val="0044583E"/>
    <w:rsid w:val="00460517"/>
    <w:rsid w:val="00460BBD"/>
    <w:rsid w:val="0046365B"/>
    <w:rsid w:val="00467B31"/>
    <w:rsid w:val="0047224A"/>
    <w:rsid w:val="00473262"/>
    <w:rsid w:val="00473920"/>
    <w:rsid w:val="0047572F"/>
    <w:rsid w:val="0047633A"/>
    <w:rsid w:val="00480D84"/>
    <w:rsid w:val="0048300E"/>
    <w:rsid w:val="0049217A"/>
    <w:rsid w:val="004A2C0D"/>
    <w:rsid w:val="004A2E62"/>
    <w:rsid w:val="004A68C9"/>
    <w:rsid w:val="004B0A0A"/>
    <w:rsid w:val="004C084A"/>
    <w:rsid w:val="004C5815"/>
    <w:rsid w:val="004C6DB3"/>
    <w:rsid w:val="004D2427"/>
    <w:rsid w:val="004D583C"/>
    <w:rsid w:val="004E0C3F"/>
    <w:rsid w:val="004E3D82"/>
    <w:rsid w:val="004E4CD6"/>
    <w:rsid w:val="004E4DB2"/>
    <w:rsid w:val="004E62F1"/>
    <w:rsid w:val="004E753A"/>
    <w:rsid w:val="004F3C72"/>
    <w:rsid w:val="00503E28"/>
    <w:rsid w:val="00506532"/>
    <w:rsid w:val="00513FF5"/>
    <w:rsid w:val="00516F43"/>
    <w:rsid w:val="00521365"/>
    <w:rsid w:val="0052677E"/>
    <w:rsid w:val="00535490"/>
    <w:rsid w:val="005362E6"/>
    <w:rsid w:val="00537A62"/>
    <w:rsid w:val="00540F31"/>
    <w:rsid w:val="00560BD3"/>
    <w:rsid w:val="00565480"/>
    <w:rsid w:val="005669CB"/>
    <w:rsid w:val="00572F9F"/>
    <w:rsid w:val="005816EA"/>
    <w:rsid w:val="00582969"/>
    <w:rsid w:val="00583C2E"/>
    <w:rsid w:val="00584FE8"/>
    <w:rsid w:val="00586FAD"/>
    <w:rsid w:val="005915BA"/>
    <w:rsid w:val="00591B36"/>
    <w:rsid w:val="005970F5"/>
    <w:rsid w:val="005A28FC"/>
    <w:rsid w:val="005A7F95"/>
    <w:rsid w:val="005B47CE"/>
    <w:rsid w:val="005C13E4"/>
    <w:rsid w:val="005C20F0"/>
    <w:rsid w:val="005C228F"/>
    <w:rsid w:val="005C3155"/>
    <w:rsid w:val="005C3AEB"/>
    <w:rsid w:val="005C3E07"/>
    <w:rsid w:val="005C7567"/>
    <w:rsid w:val="005D206B"/>
    <w:rsid w:val="005F0B58"/>
    <w:rsid w:val="005F2349"/>
    <w:rsid w:val="005F2357"/>
    <w:rsid w:val="005F37E5"/>
    <w:rsid w:val="006044B4"/>
    <w:rsid w:val="00607E17"/>
    <w:rsid w:val="006118F6"/>
    <w:rsid w:val="006233D8"/>
    <w:rsid w:val="00624E28"/>
    <w:rsid w:val="00625047"/>
    <w:rsid w:val="00634FD4"/>
    <w:rsid w:val="00642A2F"/>
    <w:rsid w:val="006439F4"/>
    <w:rsid w:val="00647636"/>
    <w:rsid w:val="0065606F"/>
    <w:rsid w:val="00656AC4"/>
    <w:rsid w:val="0066011B"/>
    <w:rsid w:val="006628B1"/>
    <w:rsid w:val="00662F2B"/>
    <w:rsid w:val="00667CF1"/>
    <w:rsid w:val="00673351"/>
    <w:rsid w:val="00675C2C"/>
    <w:rsid w:val="00676914"/>
    <w:rsid w:val="00681E30"/>
    <w:rsid w:val="00686222"/>
    <w:rsid w:val="00687B3A"/>
    <w:rsid w:val="006906A9"/>
    <w:rsid w:val="00692DD7"/>
    <w:rsid w:val="006B0CA3"/>
    <w:rsid w:val="006C20BA"/>
    <w:rsid w:val="006C22A6"/>
    <w:rsid w:val="006C7FB3"/>
    <w:rsid w:val="006D108C"/>
    <w:rsid w:val="006D15B6"/>
    <w:rsid w:val="006D2D97"/>
    <w:rsid w:val="006D6805"/>
    <w:rsid w:val="006E5C19"/>
    <w:rsid w:val="00703D39"/>
    <w:rsid w:val="00705814"/>
    <w:rsid w:val="00705FB5"/>
    <w:rsid w:val="007066B1"/>
    <w:rsid w:val="00713D44"/>
    <w:rsid w:val="00717049"/>
    <w:rsid w:val="007327FE"/>
    <w:rsid w:val="007512C7"/>
    <w:rsid w:val="00752936"/>
    <w:rsid w:val="00753674"/>
    <w:rsid w:val="0076201E"/>
    <w:rsid w:val="00764497"/>
    <w:rsid w:val="007751FE"/>
    <w:rsid w:val="00777B09"/>
    <w:rsid w:val="00781ADF"/>
    <w:rsid w:val="00783D3E"/>
    <w:rsid w:val="00784A37"/>
    <w:rsid w:val="00785842"/>
    <w:rsid w:val="007865CB"/>
    <w:rsid w:val="00793E1B"/>
    <w:rsid w:val="00793F01"/>
    <w:rsid w:val="007953B6"/>
    <w:rsid w:val="007A5EE5"/>
    <w:rsid w:val="007A7E7B"/>
    <w:rsid w:val="007B2F12"/>
    <w:rsid w:val="007B443A"/>
    <w:rsid w:val="007C277B"/>
    <w:rsid w:val="007C3452"/>
    <w:rsid w:val="007D243F"/>
    <w:rsid w:val="007D5CC1"/>
    <w:rsid w:val="007E0D87"/>
    <w:rsid w:val="007E10C6"/>
    <w:rsid w:val="007E2529"/>
    <w:rsid w:val="007E48E6"/>
    <w:rsid w:val="007F098D"/>
    <w:rsid w:val="007F4B97"/>
    <w:rsid w:val="007F7833"/>
    <w:rsid w:val="007F7A4D"/>
    <w:rsid w:val="00801B83"/>
    <w:rsid w:val="0081027A"/>
    <w:rsid w:val="00810D0F"/>
    <w:rsid w:val="00820D1B"/>
    <w:rsid w:val="00823333"/>
    <w:rsid w:val="00823E5A"/>
    <w:rsid w:val="0083369E"/>
    <w:rsid w:val="00840543"/>
    <w:rsid w:val="008423FF"/>
    <w:rsid w:val="00857FC8"/>
    <w:rsid w:val="008663FD"/>
    <w:rsid w:val="0086651C"/>
    <w:rsid w:val="0088272E"/>
    <w:rsid w:val="00883E1B"/>
    <w:rsid w:val="00890159"/>
    <w:rsid w:val="008A3B7E"/>
    <w:rsid w:val="008B060E"/>
    <w:rsid w:val="008B6331"/>
    <w:rsid w:val="008C1B29"/>
    <w:rsid w:val="008D08E3"/>
    <w:rsid w:val="008D7DB3"/>
    <w:rsid w:val="008E5E59"/>
    <w:rsid w:val="008F473D"/>
    <w:rsid w:val="00901C7C"/>
    <w:rsid w:val="00901D7A"/>
    <w:rsid w:val="00907F0D"/>
    <w:rsid w:val="00920199"/>
    <w:rsid w:val="00921868"/>
    <w:rsid w:val="00930CAE"/>
    <w:rsid w:val="00941875"/>
    <w:rsid w:val="00951F6B"/>
    <w:rsid w:val="009528CA"/>
    <w:rsid w:val="00954E45"/>
    <w:rsid w:val="00955B3A"/>
    <w:rsid w:val="009655A2"/>
    <w:rsid w:val="00965998"/>
    <w:rsid w:val="0097629B"/>
    <w:rsid w:val="00985D1B"/>
    <w:rsid w:val="009B06FA"/>
    <w:rsid w:val="009D0796"/>
    <w:rsid w:val="009E35D2"/>
    <w:rsid w:val="009E4675"/>
    <w:rsid w:val="009E4BD9"/>
    <w:rsid w:val="009F1282"/>
    <w:rsid w:val="009F4070"/>
    <w:rsid w:val="00A160E8"/>
    <w:rsid w:val="00A168DD"/>
    <w:rsid w:val="00A20DB7"/>
    <w:rsid w:val="00A22F81"/>
    <w:rsid w:val="00A23091"/>
    <w:rsid w:val="00A238BF"/>
    <w:rsid w:val="00A25FD5"/>
    <w:rsid w:val="00A26391"/>
    <w:rsid w:val="00A269EE"/>
    <w:rsid w:val="00A275E4"/>
    <w:rsid w:val="00A32A5F"/>
    <w:rsid w:val="00A34868"/>
    <w:rsid w:val="00A44F9E"/>
    <w:rsid w:val="00A567CD"/>
    <w:rsid w:val="00A608AA"/>
    <w:rsid w:val="00A62DCD"/>
    <w:rsid w:val="00A63D90"/>
    <w:rsid w:val="00A6437E"/>
    <w:rsid w:val="00A75675"/>
    <w:rsid w:val="00A76E53"/>
    <w:rsid w:val="00A878B4"/>
    <w:rsid w:val="00A9607B"/>
    <w:rsid w:val="00A96C48"/>
    <w:rsid w:val="00AA2A29"/>
    <w:rsid w:val="00AA5C56"/>
    <w:rsid w:val="00AB2091"/>
    <w:rsid w:val="00AB6F44"/>
    <w:rsid w:val="00AC11E8"/>
    <w:rsid w:val="00AD0669"/>
    <w:rsid w:val="00AD208A"/>
    <w:rsid w:val="00AD4A3C"/>
    <w:rsid w:val="00AE1977"/>
    <w:rsid w:val="00AE3177"/>
    <w:rsid w:val="00AF61EB"/>
    <w:rsid w:val="00B02306"/>
    <w:rsid w:val="00B066CB"/>
    <w:rsid w:val="00B17C55"/>
    <w:rsid w:val="00B5209B"/>
    <w:rsid w:val="00B5266C"/>
    <w:rsid w:val="00B542D4"/>
    <w:rsid w:val="00B54421"/>
    <w:rsid w:val="00B642B8"/>
    <w:rsid w:val="00B76CF1"/>
    <w:rsid w:val="00B77C9B"/>
    <w:rsid w:val="00B817E2"/>
    <w:rsid w:val="00B97DBE"/>
    <w:rsid w:val="00BB57A6"/>
    <w:rsid w:val="00BB6C9A"/>
    <w:rsid w:val="00BB70FB"/>
    <w:rsid w:val="00BC3B24"/>
    <w:rsid w:val="00BC730F"/>
    <w:rsid w:val="00BE023D"/>
    <w:rsid w:val="00BF22FC"/>
    <w:rsid w:val="00C10AAA"/>
    <w:rsid w:val="00C1245E"/>
    <w:rsid w:val="00C13733"/>
    <w:rsid w:val="00C14443"/>
    <w:rsid w:val="00C228C5"/>
    <w:rsid w:val="00C24EA8"/>
    <w:rsid w:val="00C26026"/>
    <w:rsid w:val="00C33468"/>
    <w:rsid w:val="00C3475E"/>
    <w:rsid w:val="00C40C06"/>
    <w:rsid w:val="00C4489C"/>
    <w:rsid w:val="00C55E91"/>
    <w:rsid w:val="00C67302"/>
    <w:rsid w:val="00C70CA1"/>
    <w:rsid w:val="00C817ED"/>
    <w:rsid w:val="00C82972"/>
    <w:rsid w:val="00C90A7A"/>
    <w:rsid w:val="00C93F61"/>
    <w:rsid w:val="00C94303"/>
    <w:rsid w:val="00C94464"/>
    <w:rsid w:val="00C953C9"/>
    <w:rsid w:val="00CA401A"/>
    <w:rsid w:val="00CB27ED"/>
    <w:rsid w:val="00CB61D6"/>
    <w:rsid w:val="00CE6A8E"/>
    <w:rsid w:val="00CE6C4B"/>
    <w:rsid w:val="00CF12C6"/>
    <w:rsid w:val="00CF2B2F"/>
    <w:rsid w:val="00CF6292"/>
    <w:rsid w:val="00CF6B12"/>
    <w:rsid w:val="00D00730"/>
    <w:rsid w:val="00D02EB8"/>
    <w:rsid w:val="00D152E4"/>
    <w:rsid w:val="00D16631"/>
    <w:rsid w:val="00D1753D"/>
    <w:rsid w:val="00D23EFA"/>
    <w:rsid w:val="00D25C55"/>
    <w:rsid w:val="00D308EE"/>
    <w:rsid w:val="00D34B66"/>
    <w:rsid w:val="00D4277B"/>
    <w:rsid w:val="00D42AC7"/>
    <w:rsid w:val="00D50267"/>
    <w:rsid w:val="00D63339"/>
    <w:rsid w:val="00D761E8"/>
    <w:rsid w:val="00D83177"/>
    <w:rsid w:val="00D8506D"/>
    <w:rsid w:val="00D90307"/>
    <w:rsid w:val="00D97830"/>
    <w:rsid w:val="00DA256B"/>
    <w:rsid w:val="00DA3FFC"/>
    <w:rsid w:val="00DA489D"/>
    <w:rsid w:val="00DA48D3"/>
    <w:rsid w:val="00DB08E2"/>
    <w:rsid w:val="00DB0A35"/>
    <w:rsid w:val="00DB1A9B"/>
    <w:rsid w:val="00DB228F"/>
    <w:rsid w:val="00DC6660"/>
    <w:rsid w:val="00DD03B9"/>
    <w:rsid w:val="00DD592C"/>
    <w:rsid w:val="00DD5A63"/>
    <w:rsid w:val="00DD6EB4"/>
    <w:rsid w:val="00DE38F3"/>
    <w:rsid w:val="00DE47E8"/>
    <w:rsid w:val="00DF1076"/>
    <w:rsid w:val="00DF26AA"/>
    <w:rsid w:val="00DF683C"/>
    <w:rsid w:val="00DF7ED6"/>
    <w:rsid w:val="00E02CDE"/>
    <w:rsid w:val="00E07891"/>
    <w:rsid w:val="00E11452"/>
    <w:rsid w:val="00E25BEE"/>
    <w:rsid w:val="00E343D5"/>
    <w:rsid w:val="00E42AED"/>
    <w:rsid w:val="00E4451A"/>
    <w:rsid w:val="00E64CAB"/>
    <w:rsid w:val="00E65C47"/>
    <w:rsid w:val="00E72419"/>
    <w:rsid w:val="00E72975"/>
    <w:rsid w:val="00E73B7E"/>
    <w:rsid w:val="00E73C99"/>
    <w:rsid w:val="00E7465A"/>
    <w:rsid w:val="00E817F2"/>
    <w:rsid w:val="00E87166"/>
    <w:rsid w:val="00E87E50"/>
    <w:rsid w:val="00E9119D"/>
    <w:rsid w:val="00E92238"/>
    <w:rsid w:val="00EA206F"/>
    <w:rsid w:val="00EA2D37"/>
    <w:rsid w:val="00EA3690"/>
    <w:rsid w:val="00EA746B"/>
    <w:rsid w:val="00EC3323"/>
    <w:rsid w:val="00ED28E4"/>
    <w:rsid w:val="00ED2A66"/>
    <w:rsid w:val="00ED4602"/>
    <w:rsid w:val="00ED789C"/>
    <w:rsid w:val="00EE13C3"/>
    <w:rsid w:val="00EE165B"/>
    <w:rsid w:val="00EE319B"/>
    <w:rsid w:val="00EE4D57"/>
    <w:rsid w:val="00EE6173"/>
    <w:rsid w:val="00EE6EC8"/>
    <w:rsid w:val="00F00B76"/>
    <w:rsid w:val="00F0234C"/>
    <w:rsid w:val="00F028FC"/>
    <w:rsid w:val="00F06F17"/>
    <w:rsid w:val="00F226CA"/>
    <w:rsid w:val="00F239D1"/>
    <w:rsid w:val="00F322E1"/>
    <w:rsid w:val="00F342F7"/>
    <w:rsid w:val="00F37EC7"/>
    <w:rsid w:val="00F400B2"/>
    <w:rsid w:val="00F40FEC"/>
    <w:rsid w:val="00F42549"/>
    <w:rsid w:val="00F44FB4"/>
    <w:rsid w:val="00F45485"/>
    <w:rsid w:val="00F51F3B"/>
    <w:rsid w:val="00F617AE"/>
    <w:rsid w:val="00F625A5"/>
    <w:rsid w:val="00F633A0"/>
    <w:rsid w:val="00F63ADF"/>
    <w:rsid w:val="00F63BBC"/>
    <w:rsid w:val="00F8007A"/>
    <w:rsid w:val="00F803A3"/>
    <w:rsid w:val="00F96A96"/>
    <w:rsid w:val="00FA5C55"/>
    <w:rsid w:val="00FB05DD"/>
    <w:rsid w:val="00FB15A7"/>
    <w:rsid w:val="00FB3DFD"/>
    <w:rsid w:val="00FC306B"/>
    <w:rsid w:val="00FC3D36"/>
    <w:rsid w:val="00FD3671"/>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link w:val="30"/>
    <w:uiPriority w:val="99"/>
    <w:rsid w:val="005970F5"/>
    <w:rPr>
      <w:rFonts w:ascii="Times New Roman" w:eastAsia="Times New Roman" w:hAnsi="Times New Roman"/>
      <w:sz w:val="16"/>
      <w:szCs w:val="16"/>
    </w:rPr>
  </w:style>
  <w:style w:type="character" w:styleId="af2">
    <w:name w:val="FollowedHyperlink"/>
    <w:uiPriority w:val="99"/>
    <w:semiHidden/>
    <w:unhideWhenUsed/>
    <w:rsid w:val="005F37E5"/>
    <w:rPr>
      <w:color w:val="800080"/>
      <w:u w:val="single"/>
    </w:rPr>
  </w:style>
  <w:style w:type="character" w:customStyle="1" w:styleId="FontStyle51">
    <w:name w:val="Font Style51"/>
    <w:uiPriority w:val="99"/>
    <w:rsid w:val="00CE6A8E"/>
    <w:rPr>
      <w:rFonts w:ascii="Times New Roman" w:hAnsi="Times New Roman"/>
      <w:sz w:val="26"/>
    </w:rPr>
  </w:style>
  <w:style w:type="paragraph" w:customStyle="1" w:styleId="Style10">
    <w:name w:val="Style10"/>
    <w:basedOn w:val="a"/>
    <w:uiPriority w:val="99"/>
    <w:rsid w:val="00CE6A8E"/>
    <w:pPr>
      <w:spacing w:line="480" w:lineRule="exact"/>
      <w:jc w:val="center"/>
    </w:pPr>
    <w:rPr>
      <w:sz w:val="24"/>
      <w:szCs w:val="24"/>
    </w:rPr>
  </w:style>
  <w:style w:type="paragraph" w:customStyle="1" w:styleId="Style22">
    <w:name w:val="Style22"/>
    <w:basedOn w:val="a"/>
    <w:uiPriority w:val="99"/>
    <w:rsid w:val="00CE6A8E"/>
    <w:pPr>
      <w:spacing w:line="483" w:lineRule="exact"/>
      <w:ind w:firstLine="701"/>
      <w:jc w:val="both"/>
    </w:pPr>
    <w:rPr>
      <w:sz w:val="24"/>
      <w:szCs w:val="24"/>
    </w:rPr>
  </w:style>
  <w:style w:type="paragraph" w:customStyle="1" w:styleId="Style13">
    <w:name w:val="Style13"/>
    <w:basedOn w:val="a"/>
    <w:uiPriority w:val="99"/>
    <w:rsid w:val="00CE6A8E"/>
    <w:pPr>
      <w:spacing w:line="480" w:lineRule="exact"/>
      <w:ind w:firstLine="701"/>
    </w:pPr>
    <w:rPr>
      <w:sz w:val="24"/>
      <w:szCs w:val="24"/>
    </w:rPr>
  </w:style>
  <w:style w:type="character" w:customStyle="1" w:styleId="FontStyle53">
    <w:name w:val="Font Style53"/>
    <w:uiPriority w:val="99"/>
    <w:rsid w:val="00CE6A8E"/>
    <w:rPr>
      <w:rFonts w:ascii="Times New Roman" w:hAnsi="Times New Roman"/>
      <w:b/>
      <w:sz w:val="26"/>
    </w:rPr>
  </w:style>
  <w:style w:type="paragraph" w:customStyle="1" w:styleId="Style9">
    <w:name w:val="Style9"/>
    <w:basedOn w:val="a"/>
    <w:uiPriority w:val="99"/>
    <w:rsid w:val="00CE6A8E"/>
    <w:pPr>
      <w:jc w:val="both"/>
    </w:pPr>
    <w:rPr>
      <w:sz w:val="24"/>
      <w:szCs w:val="24"/>
    </w:rPr>
  </w:style>
  <w:style w:type="character" w:customStyle="1" w:styleId="fontstyle01">
    <w:name w:val="fontstyle01"/>
    <w:rsid w:val="008A3B7E"/>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901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3725">
      <w:bodyDiv w:val="1"/>
      <w:marLeft w:val="0"/>
      <w:marRight w:val="0"/>
      <w:marTop w:val="0"/>
      <w:marBottom w:val="0"/>
      <w:divBdr>
        <w:top w:val="none" w:sz="0" w:space="0" w:color="auto"/>
        <w:left w:val="none" w:sz="0" w:space="0" w:color="auto"/>
        <w:bottom w:val="none" w:sz="0" w:space="0" w:color="auto"/>
        <w:right w:val="none" w:sz="0" w:space="0" w:color="auto"/>
      </w:divBdr>
    </w:div>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3487970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025038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38319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hyperlink" Target="http://www.iprbookshop.ru/31701.html" TargetMode="External"/><Relationship Id="rId12" Type="http://schemas.openxmlformats.org/officeDocument/2006/relationships/hyperlink" Target="http://www.iprbookshop.ru/857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2864.html" TargetMode="External"/><Relationship Id="rId24" Type="http://schemas.openxmlformats.org/officeDocument/2006/relationships/hyperlink" Target="http://diss.rsl.ru" TargetMode="External"/><Relationship Id="rId32" Type="http://schemas.openxmlformats.org/officeDocument/2006/relationships/hyperlink" Target="https://www.restko.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0019.html" TargetMode="External"/><Relationship Id="rId19" Type="http://schemas.openxmlformats.org/officeDocument/2006/relationships/hyperlink" Target="http://journals.cambridge.org" TargetMode="External"/><Relationship Id="rId31" Type="http://schemas.openxmlformats.org/officeDocument/2006/relationships/hyperlink" Target="http://www.esomar.org" TargetMode="External"/><Relationship Id="rId4" Type="http://schemas.openxmlformats.org/officeDocument/2006/relationships/webSettings" Target="webSettings.xml"/><Relationship Id="rId9" Type="http://schemas.openxmlformats.org/officeDocument/2006/relationships/hyperlink" Target="http://www.iprbookshop.ru/6660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248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7560</Words>
  <Characters>43093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50552</CharactersWithSpaces>
  <SharedDoc>false</SharedDoc>
  <HLinks>
    <vt:vector size="60" baseType="variant">
      <vt:variant>
        <vt:i4>3342388</vt:i4>
      </vt:variant>
      <vt:variant>
        <vt:i4>27</vt:i4>
      </vt:variant>
      <vt:variant>
        <vt:i4>0</vt:i4>
      </vt:variant>
      <vt:variant>
        <vt:i4>5</vt:i4>
      </vt:variant>
      <vt:variant>
        <vt:lpwstr>http://www.esomar.org/</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7864383</vt:i4>
      </vt:variant>
      <vt:variant>
        <vt:i4>15</vt:i4>
      </vt:variant>
      <vt:variant>
        <vt:i4>0</vt:i4>
      </vt:variant>
      <vt:variant>
        <vt:i4>5</vt:i4>
      </vt:variant>
      <vt:variant>
        <vt:lpwstr>http://www.iprbookshop.ru/8579.html</vt:lpwstr>
      </vt:variant>
      <vt:variant>
        <vt:lpwstr/>
      </vt:variant>
      <vt:variant>
        <vt:i4>4391003</vt:i4>
      </vt:variant>
      <vt:variant>
        <vt:i4>12</vt:i4>
      </vt:variant>
      <vt:variant>
        <vt:i4>0</vt:i4>
      </vt:variant>
      <vt:variant>
        <vt:i4>5</vt:i4>
      </vt:variant>
      <vt:variant>
        <vt:lpwstr>http://www.iprbookshop.ru/82864.html</vt:lpwstr>
      </vt:variant>
      <vt:variant>
        <vt:lpwstr/>
      </vt:variant>
      <vt:variant>
        <vt:i4>4587600</vt:i4>
      </vt:variant>
      <vt:variant>
        <vt:i4>9</vt:i4>
      </vt:variant>
      <vt:variant>
        <vt:i4>0</vt:i4>
      </vt:variant>
      <vt:variant>
        <vt:i4>5</vt:i4>
      </vt:variant>
      <vt:variant>
        <vt:lpwstr>http://www.iprbookshop.ru/60019.html</vt:lpwstr>
      </vt:variant>
      <vt:variant>
        <vt:lpwstr/>
      </vt:variant>
      <vt:variant>
        <vt:i4>4259929</vt:i4>
      </vt:variant>
      <vt:variant>
        <vt:i4>6</vt:i4>
      </vt:variant>
      <vt:variant>
        <vt:i4>0</vt:i4>
      </vt:variant>
      <vt:variant>
        <vt:i4>5</vt:i4>
      </vt:variant>
      <vt:variant>
        <vt:lpwstr>http://www.iprbookshop.ru/66606.html</vt:lpwstr>
      </vt:variant>
      <vt:variant>
        <vt:lpwstr/>
      </vt:variant>
      <vt:variant>
        <vt:i4>4915293</vt:i4>
      </vt:variant>
      <vt:variant>
        <vt:i4>3</vt:i4>
      </vt:variant>
      <vt:variant>
        <vt:i4>0</vt:i4>
      </vt:variant>
      <vt:variant>
        <vt:i4>5</vt:i4>
      </vt:variant>
      <vt:variant>
        <vt:lpwstr>http://www.iprbookshop.ru/24888.html</vt:lpwstr>
      </vt:variant>
      <vt:variant>
        <vt:lpwstr/>
      </vt:variant>
      <vt:variant>
        <vt:i4>4587610</vt:i4>
      </vt:variant>
      <vt:variant>
        <vt:i4>0</vt:i4>
      </vt:variant>
      <vt:variant>
        <vt:i4>0</vt:i4>
      </vt:variant>
      <vt:variant>
        <vt:i4>5</vt:i4>
      </vt:variant>
      <vt:variant>
        <vt:lpwstr>http://www.iprbookshop.ru/31701.html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2019-02-20T06:45:00Z</cp:lastPrinted>
  <dcterms:created xsi:type="dcterms:W3CDTF">2021-01-17T05:46:00Z</dcterms:created>
  <dcterms:modified xsi:type="dcterms:W3CDTF">2022-11-12T16:56:00Z</dcterms:modified>
</cp:coreProperties>
</file>